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935E4F">
        <w:t xml:space="preserve">Název zakázky: </w:t>
      </w:r>
      <w:sdt>
        <w:sdtPr>
          <w:alias w:val="Název akce - VYplnit pole - přenese se do zápatí"/>
          <w:tag w:val="Název akce"/>
          <w:id w:val="1889687308"/>
          <w:placeholder>
            <w:docPart w:val="2DE08AE602404EA4988F8684AE8FFD93"/>
          </w:placeholder>
          <w:text/>
        </w:sdtPr>
        <w:sdtEndPr/>
        <w:sdtContent>
          <w:r w:rsidR="005D5127" w:rsidRPr="00935E4F">
            <w:t xml:space="preserve">„Rekonstrukce výpravní budovy v </w:t>
          </w:r>
          <w:proofErr w:type="spellStart"/>
          <w:r w:rsidR="005D5127" w:rsidRPr="00935E4F">
            <w:t>žst</w:t>
          </w:r>
          <w:proofErr w:type="spellEnd"/>
          <w:r w:rsidR="005D5127" w:rsidRPr="00935E4F">
            <w:t>.</w:t>
          </w:r>
          <w:r w:rsidR="00287BEA">
            <w:t xml:space="preserve"> Bečov nad Teplou</w:t>
          </w:r>
          <w:r w:rsidR="005D5127" w:rsidRPr="00935E4F">
            <w:t>“</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Pr="006D465A" w:rsidRDefault="00F422D3" w:rsidP="00A10CE1">
      <w:pPr>
        <w:pStyle w:val="Textbezodsazen"/>
        <w:spacing w:after="0"/>
        <w:rPr>
          <w:color w:val="000000" w:themeColor="text1"/>
        </w:rPr>
      </w:pPr>
      <w:r w:rsidRPr="00F37A4B">
        <w:rPr>
          <w:color w:val="000000" w:themeColor="text1"/>
        </w:rPr>
        <w:t xml:space="preserve">zastoupena: </w:t>
      </w:r>
      <w:r w:rsidR="00F37A4B" w:rsidRPr="00F37A4B">
        <w:rPr>
          <w:b/>
          <w:bCs/>
          <w:color w:val="000000" w:themeColor="text1"/>
        </w:rPr>
        <w:t xml:space="preserve">Ing. Petrem </w:t>
      </w:r>
      <w:proofErr w:type="spellStart"/>
      <w:r w:rsidR="00F37A4B" w:rsidRPr="00F37A4B">
        <w:rPr>
          <w:b/>
          <w:bCs/>
          <w:color w:val="000000" w:themeColor="text1"/>
        </w:rPr>
        <w:t>Hofhanzlem</w:t>
      </w:r>
      <w:proofErr w:type="spellEnd"/>
      <w:r w:rsidR="00F37A4B" w:rsidRPr="00F37A4B">
        <w:rPr>
          <w:color w:val="000000" w:themeColor="text1"/>
        </w:rPr>
        <w:t>, ředitelem Stavební správy západ</w:t>
      </w:r>
      <w:r w:rsidR="00A10CE1">
        <w:rPr>
          <w:color w:val="000000" w:themeColor="text1"/>
        </w:rPr>
        <w:t xml:space="preserve">   </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37A4B" w:rsidRPr="00F37A4B" w:rsidRDefault="00F37A4B" w:rsidP="00F37A4B">
      <w:pPr>
        <w:pStyle w:val="Textbezodsazen"/>
        <w:rPr>
          <w:color w:val="000000" w:themeColor="text1"/>
        </w:rPr>
      </w:pPr>
      <w:r w:rsidRPr="00F37A4B">
        <w:rPr>
          <w:color w:val="000000" w:themeColor="text1"/>
        </w:rPr>
        <w:t>Stavební správa 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F37A4B" w:rsidRPr="00F37A4B">
        <w:rPr>
          <w:rFonts w:ascii="Times New Roman" w:eastAsia="Times New Roman" w:hAnsi="Times New Roman" w:cs="Times New Roman"/>
          <w:sz w:val="20"/>
          <w:szCs w:val="20"/>
          <w:lang w:eastAsia="cs-CZ"/>
        </w:rPr>
        <w:t xml:space="preserve"> </w:t>
      </w:r>
      <w:r w:rsidR="00F37A4B" w:rsidRPr="00F37A4B">
        <w:t>5003520140 / 5413520026</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5D5127">
      <w:pPr>
        <w:pStyle w:val="Text1-1"/>
      </w:pPr>
      <w:r>
        <w:t xml:space="preserve">Objednatel </w:t>
      </w:r>
      <w:r w:rsidRPr="00596584">
        <w:t xml:space="preserve">oznámil </w:t>
      </w:r>
      <w:r w:rsidR="00A10CE1" w:rsidRPr="00596584">
        <w:t xml:space="preserve">odesláním výzvy k podání nabídky </w:t>
      </w:r>
      <w:proofErr w:type="spellStart"/>
      <w:r w:rsidR="00A10CE1" w:rsidRPr="00596584">
        <w:t>zn</w:t>
      </w:r>
      <w:proofErr w:type="spellEnd"/>
      <w:r w:rsidR="00A10CE1" w:rsidRPr="00596584">
        <w:t>: "[</w:t>
      </w:r>
      <w:r w:rsidR="00A10CE1" w:rsidRPr="00F37A4B">
        <w:rPr>
          <w:highlight w:val="green"/>
        </w:rPr>
        <w:t>VLOŽÍ OBJEDNATEL</w:t>
      </w:r>
      <w:r w:rsidR="00A10CE1" w:rsidRPr="00596584">
        <w:t xml:space="preserve">]" </w:t>
      </w:r>
      <w:r w:rsidRPr="00596584">
        <w:t xml:space="preserve">uveřejněním </w:t>
      </w:r>
      <w:r w:rsidR="00A10CE1" w:rsidRPr="00596584">
        <w:t>na profilu zadavatele „https://zakazky.szdc.cz</w:t>
      </w:r>
      <w:r w:rsidRPr="00596584">
        <w:t xml:space="preserve"> dne </w:t>
      </w:r>
      <w:r w:rsidRPr="00F37A4B">
        <w:rPr>
          <w:highlight w:val="green"/>
        </w:rPr>
        <w:t>"[VLOŽÍ OBJEDNATEL</w:t>
      </w:r>
      <w:r>
        <w:t>]" svůj úmysl zadat veřejnou zakázku s </w:t>
      </w:r>
      <w:r w:rsidRPr="003038BD">
        <w:t>názvem „</w:t>
      </w:r>
      <w:r w:rsidR="00F37A4B" w:rsidRPr="00F37A4B">
        <w:rPr>
          <w:b/>
          <w:bCs/>
        </w:rPr>
        <w:t xml:space="preserve">Rekonstrukce výpravní budovy v </w:t>
      </w:r>
      <w:proofErr w:type="spellStart"/>
      <w:r w:rsidR="00F37A4B" w:rsidRPr="00F37A4B">
        <w:rPr>
          <w:b/>
          <w:bCs/>
        </w:rPr>
        <w:t>žst</w:t>
      </w:r>
      <w:proofErr w:type="spellEnd"/>
      <w:r w:rsidR="00F37A4B" w:rsidRPr="00F37A4B">
        <w:rPr>
          <w:b/>
          <w:bCs/>
        </w:rPr>
        <w:t>. Bečov nad Teplou</w:t>
      </w:r>
      <w:r w:rsidRPr="00596584">
        <w:t>“ (dále jen „</w:t>
      </w:r>
      <w:r w:rsidRPr="00596584">
        <w:rPr>
          <w:rStyle w:val="Tun"/>
        </w:rPr>
        <w:t>Veřejná zakázka</w:t>
      </w:r>
      <w:r w:rsidRPr="00596584">
        <w:t xml:space="preserve">“). Na základě tohoto </w:t>
      </w:r>
      <w:r w:rsidR="00A10CE1" w:rsidRPr="00596584">
        <w:t xml:space="preserve">výběrového </w:t>
      </w:r>
      <w:r w:rsidRPr="00596584">
        <w:t xml:space="preserve">řízení byla pro plnění Veřejné zakázky vybrána jako </w:t>
      </w:r>
      <w:r w:rsidR="00A10CE1" w:rsidRPr="00596584">
        <w:t xml:space="preserve">nejvhodnější </w:t>
      </w:r>
      <w:r>
        <w:t>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Pr="00596584" w:rsidRDefault="003F5723" w:rsidP="003F5723">
      <w:pPr>
        <w:pStyle w:val="Text1-2"/>
      </w:pPr>
      <w:r>
        <w:t xml:space="preserve">v případě chybějících ustanovení této Smlouvy budou použita dostatečně </w:t>
      </w:r>
      <w:r w:rsidRPr="00596584">
        <w:t>konkrétní ustanovení Zadávací dokumentace nebo Nabídky Zhotovitele,</w:t>
      </w:r>
    </w:p>
    <w:p w:rsidR="003F5723" w:rsidRDefault="003F5723" w:rsidP="003F5723">
      <w:pPr>
        <w:pStyle w:val="Text1-2"/>
      </w:pPr>
      <w:r w:rsidRPr="00596584">
        <w:t xml:space="preserve">Zhotovitel je vázán svou Nabídkou předloženou Objednateli v rámci </w:t>
      </w:r>
      <w:r w:rsidR="00A10CE1" w:rsidRPr="00596584">
        <w:t xml:space="preserve">výběrového </w:t>
      </w:r>
      <w:r w:rsidRPr="00596584">
        <w:t xml:space="preserve">řízení na zadání Veřejné zakázky, která se pro úpravu vzájemných vztahů </w:t>
      </w:r>
      <w:r>
        <w:t>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A8687F" w:rsidRPr="00A8687F" w:rsidRDefault="003F5723" w:rsidP="00A8687F">
      <w:pPr>
        <w:pStyle w:val="Text1-1"/>
      </w:pPr>
      <w:r>
        <w:t>Místem plnění D</w:t>
      </w:r>
      <w:r w:rsidR="00C539CB">
        <w:t>U</w:t>
      </w:r>
      <w:r>
        <w:t xml:space="preserve">SP a PDPS je: </w:t>
      </w:r>
      <w:r w:rsidR="00A8687F" w:rsidRPr="00A8687F">
        <w:t>Stavební správa západ, Sokolovská 1955/278, 190 00 Praha 9</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CC74A4">
        <w:t xml:space="preserve"> </w:t>
      </w:r>
      <w:r>
        <w:t>(dále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E549B4">
      <w:pPr>
        <w:pStyle w:val="Textbezslovn"/>
        <w:ind w:left="2127" w:hanging="1390"/>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124751" w:rsidRPr="00C539CB">
        <w:rPr>
          <w:b/>
        </w:rPr>
        <w:t>“</w:t>
      </w:r>
      <w:r w:rsidR="006D465A">
        <w:t>"[</w:t>
      </w:r>
      <w:r w:rsidR="00E549B4" w:rsidRPr="00E549B4">
        <w:t>OP DUSP PDPS 05 20 národní zdroje</w:t>
      </w:r>
      <w:r w:rsidR="006D465A">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Pr="00964369">
        <w:t xml:space="preserve"> </w:t>
      </w:r>
      <w:r w:rsidR="006D465A">
        <w:t>"</w:t>
      </w:r>
      <w:r w:rsidR="00935E4F">
        <w:t xml:space="preserve"> </w:t>
      </w:r>
      <w:r w:rsidR="006D465A">
        <w:t>[</w:t>
      </w:r>
      <w:r w:rsidR="00935E4F" w:rsidRPr="00935E4F">
        <w:t>VTP_DSP+PDPS_13-20_národní_zdroje</w:t>
      </w:r>
      <w:r w:rsidR="00935E4F">
        <w:t>]“</w:t>
      </w:r>
      <w:r w:rsidR="006D465A">
        <w:t xml:space="preserve"> </w:t>
      </w:r>
      <w:r w:rsidR="00612CEA" w:rsidRPr="00204180">
        <w:t>a „VTP/ZP+DUR/</w:t>
      </w:r>
      <w:r w:rsidR="006D465A">
        <w:t>"</w:t>
      </w:r>
      <w:r w:rsidR="00935E4F">
        <w:t xml:space="preserve"> </w:t>
      </w:r>
      <w:r w:rsidR="006D465A">
        <w:t>[</w:t>
      </w:r>
      <w:r w:rsidR="00935E4F" w:rsidRPr="00935E4F">
        <w:t>VTP_ZP+DUR_12-20_národní_zdroje</w:t>
      </w:r>
      <w:r w:rsidR="00935E4F">
        <w:t>]“</w:t>
      </w:r>
      <w:r w:rsidR="006D465A">
        <w:t xml:space="preserve"> </w:t>
      </w:r>
      <w:r w:rsidR="00204180" w:rsidRPr="00612CEA">
        <w:rPr>
          <w:color w:val="FF0000"/>
        </w:rPr>
        <w:t xml:space="preserve"> </w:t>
      </w:r>
    </w:p>
    <w:p w:rsidR="00F422D3" w:rsidRDefault="00124751" w:rsidP="00964369">
      <w:pPr>
        <w:pStyle w:val="Textbezslovn"/>
        <w:ind w:left="2127"/>
      </w:pPr>
      <w:r w:rsidRPr="00964369">
        <w:t>c) Zvláštní technické</w:t>
      </w:r>
      <w:r>
        <w:t xml:space="preserve"> podmínky </w:t>
      </w:r>
      <w:r w:rsidR="006650B1">
        <w:t xml:space="preserve">ze dne </w:t>
      </w:r>
      <w:r w:rsidR="006D7B13">
        <w:t>20. 3. 2020</w:t>
      </w:r>
      <w:r w:rsidR="00935E4F">
        <w:t xml:space="preserve"> </w:t>
      </w:r>
      <w:r w:rsidR="00935E4F" w:rsidRPr="00935E4F">
        <w:t>[</w:t>
      </w:r>
      <w:proofErr w:type="spellStart"/>
      <w:r w:rsidR="00935E4F" w:rsidRPr="00935E4F">
        <w:t>ZTP_DUSP+PDPS_Bečov</w:t>
      </w:r>
      <w:proofErr w:type="spellEnd"/>
      <w:r w:rsidR="00935E4F" w:rsidRPr="00935E4F">
        <w:t xml:space="preserve"> n.T._200120</w:t>
      </w:r>
      <w:r w:rsidR="00935E4F">
        <w:t>]</w:t>
      </w:r>
      <w:r w:rsidR="00935E4F" w:rsidRPr="00935E4F">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 xml:space="preserve">V </w:t>
      </w:r>
      <w:r w:rsidR="00596584">
        <w:t>.......................</w:t>
      </w:r>
      <w:r>
        <w:t>dne ………………</w:t>
      </w:r>
      <w:r>
        <w:tab/>
      </w:r>
      <w:r>
        <w:tab/>
      </w:r>
      <w:r>
        <w:tab/>
      </w:r>
      <w:r w:rsidR="00596584">
        <w:t>V</w:t>
      </w:r>
      <w:r>
        <w:t xml:space="preserve">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1A72" w:rsidRPr="00371A72" w:rsidRDefault="00371A72" w:rsidP="00371A72">
      <w:pPr>
        <w:pStyle w:val="RLProhlensmluvnchstran"/>
        <w:spacing w:after="0" w:line="240" w:lineRule="auto"/>
        <w:jc w:val="left"/>
        <w:rPr>
          <w:rFonts w:ascii="Calibri" w:hAnsi="Calibri" w:cs="Calibri"/>
          <w:bCs w:val="0"/>
          <w:sz w:val="22"/>
          <w:szCs w:val="22"/>
        </w:rPr>
      </w:pPr>
      <w:r>
        <w:rPr>
          <w:rFonts w:ascii="Calibri" w:hAnsi="Calibri" w:cs="Calibri"/>
          <w:bCs w:val="0"/>
          <w:sz w:val="22"/>
          <w:szCs w:val="22"/>
        </w:rPr>
        <w:t xml:space="preserve">             </w:t>
      </w:r>
      <w:r w:rsidRPr="00371A72">
        <w:rPr>
          <w:rFonts w:ascii="Calibri" w:hAnsi="Calibri" w:cs="Calibri"/>
          <w:bCs w:val="0"/>
          <w:sz w:val="22"/>
          <w:szCs w:val="22"/>
        </w:rPr>
        <w:t>Ing. Petr Hofhanzl</w:t>
      </w:r>
      <w:r w:rsidRPr="00371A72">
        <w:rPr>
          <w:rFonts w:ascii="Calibri" w:hAnsi="Calibri" w:cs="Calibri"/>
          <w:bCs w:val="0"/>
          <w:sz w:val="22"/>
          <w:szCs w:val="22"/>
        </w:rPr>
        <w:tab/>
      </w:r>
      <w:r w:rsidRPr="00371A72">
        <w:rPr>
          <w:rFonts w:ascii="Calibri" w:hAnsi="Calibri" w:cs="Calibri"/>
          <w:bCs w:val="0"/>
          <w:sz w:val="22"/>
          <w:szCs w:val="22"/>
        </w:rPr>
        <w:tab/>
      </w:r>
      <w:r w:rsidRPr="00371A72">
        <w:rPr>
          <w:rFonts w:ascii="Calibri" w:hAnsi="Calibri" w:cs="Calibri"/>
          <w:bCs w:val="0"/>
          <w:sz w:val="22"/>
          <w:szCs w:val="22"/>
        </w:rPr>
        <w:tab/>
      </w:r>
      <w:r w:rsidRPr="00371A72">
        <w:rPr>
          <w:rFonts w:ascii="Calibri" w:hAnsi="Calibri" w:cs="Calibri"/>
          <w:bCs w:val="0"/>
          <w:sz w:val="22"/>
          <w:szCs w:val="22"/>
        </w:rPr>
        <w:tab/>
      </w:r>
      <w:r w:rsidRPr="00371A72">
        <w:rPr>
          <w:rFonts w:ascii="Calibri" w:hAnsi="Calibri" w:cs="Calibri"/>
          <w:bCs w:val="0"/>
          <w:sz w:val="22"/>
          <w:szCs w:val="22"/>
        </w:rPr>
        <w:tab/>
      </w:r>
      <w:r w:rsidRPr="00371A72">
        <w:rPr>
          <w:rStyle w:val="Tun"/>
          <w:rFonts w:ascii="Calibri" w:hAnsi="Calibri" w:cs="Calibri"/>
          <w:sz w:val="22"/>
          <w:szCs w:val="22"/>
        </w:rPr>
        <w:t>"[</w:t>
      </w:r>
      <w:r w:rsidRPr="00371A72">
        <w:rPr>
          <w:rStyle w:val="Tun"/>
          <w:rFonts w:ascii="Calibri" w:hAnsi="Calibri" w:cs="Calibri"/>
          <w:sz w:val="22"/>
          <w:szCs w:val="22"/>
          <w:highlight w:val="yellow"/>
        </w:rPr>
        <w:t>VLOŽÍ ZHOTOVITEL</w:t>
      </w:r>
      <w:r w:rsidRPr="00371A72">
        <w:rPr>
          <w:rStyle w:val="Tun"/>
          <w:rFonts w:ascii="Calibri" w:hAnsi="Calibri" w:cs="Calibri"/>
          <w:sz w:val="22"/>
          <w:szCs w:val="22"/>
        </w:rPr>
        <w:t>]"</w:t>
      </w:r>
    </w:p>
    <w:p w:rsidR="00371A72" w:rsidRPr="00371A72" w:rsidRDefault="00371A72" w:rsidP="00371A72">
      <w:pPr>
        <w:pStyle w:val="RLProhlensmluvnchstran"/>
        <w:spacing w:after="0" w:line="240" w:lineRule="auto"/>
        <w:jc w:val="left"/>
        <w:rPr>
          <w:rFonts w:ascii="Calibri" w:hAnsi="Calibri" w:cs="Calibri"/>
          <w:b w:val="0"/>
          <w:bCs w:val="0"/>
          <w:sz w:val="22"/>
          <w:szCs w:val="22"/>
        </w:rPr>
      </w:pPr>
      <w:r>
        <w:rPr>
          <w:rFonts w:ascii="Calibri" w:hAnsi="Calibri" w:cs="Calibri"/>
          <w:b w:val="0"/>
          <w:bCs w:val="0"/>
          <w:sz w:val="22"/>
          <w:szCs w:val="22"/>
        </w:rPr>
        <w:t xml:space="preserve">   </w:t>
      </w:r>
      <w:r w:rsidRPr="00371A72">
        <w:rPr>
          <w:rFonts w:ascii="Calibri" w:hAnsi="Calibri" w:cs="Calibri"/>
          <w:b w:val="0"/>
          <w:bCs w:val="0"/>
          <w:sz w:val="22"/>
          <w:szCs w:val="22"/>
        </w:rPr>
        <w:t>ředitel Stavební správy západ</w:t>
      </w:r>
    </w:p>
    <w:p w:rsidR="00376B87" w:rsidRPr="00596584" w:rsidRDefault="00371A72" w:rsidP="00371A72">
      <w:pPr>
        <w:pStyle w:val="RLdajeosmluvnstran"/>
        <w:spacing w:after="0" w:line="240" w:lineRule="auto"/>
        <w:jc w:val="left"/>
        <w:rPr>
          <w:rStyle w:val="Tun"/>
          <w:b w:val="0"/>
        </w:rPr>
      </w:pPr>
      <w:r w:rsidRPr="00371A72">
        <w:t>Správa železnic, státní organizace</w:t>
      </w:r>
      <w:r w:rsidR="00376B87" w:rsidRPr="00596584">
        <w:rPr>
          <w:rStyle w:val="Tun"/>
          <w:b w:val="0"/>
        </w:rPr>
        <w:tab/>
      </w:r>
      <w:r w:rsidR="00596584" w:rsidRPr="00596584">
        <w:rPr>
          <w:rStyle w:val="Tun"/>
          <w:b w:val="0"/>
        </w:rPr>
        <w:t xml:space="preserve">                   </w:t>
      </w:r>
      <w:r w:rsidR="007135C8" w:rsidRPr="00596584">
        <w:rPr>
          <w:rStyle w:val="Tun"/>
          <w:b w:val="0"/>
        </w:rPr>
        <w:t xml:space="preserve">      </w:t>
      </w:r>
    </w:p>
    <w:p w:rsidR="00376B87" w:rsidRPr="00596584" w:rsidRDefault="00376B87" w:rsidP="00376B87">
      <w:pPr>
        <w:pStyle w:val="Bezmezer"/>
        <w:rPr>
          <w:b/>
        </w:rPr>
      </w:pP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35E4F" w:rsidP="00F762A8">
      <w:pPr>
        <w:pStyle w:val="Nadpisbezsl1-2"/>
      </w:pPr>
      <w:r>
        <w:t>Spe</w:t>
      </w:r>
      <w:r w:rsidR="00950EAF">
        <w:t>cifikace Díla</w:t>
      </w:r>
    </w:p>
    <w:p w:rsidR="001F0B63" w:rsidRDefault="004F0539" w:rsidP="004F0539">
      <w:pPr>
        <w:pStyle w:val="Textbezodsazen"/>
      </w:pPr>
      <w:r w:rsidRPr="00555109">
        <w:rPr>
          <w:b/>
        </w:rPr>
        <w:t>Předmětem díla</w:t>
      </w:r>
      <w:r>
        <w:t xml:space="preserve"> je zhotovení </w:t>
      </w:r>
      <w:r w:rsidRPr="001F0B63">
        <w:rPr>
          <w:b/>
        </w:rPr>
        <w:t xml:space="preserve">Dokumentace pro společné povolení a Projektové dokumentace pro provádění stavby „Rekonstrukce výpravní budovy v </w:t>
      </w:r>
      <w:proofErr w:type="spellStart"/>
      <w:r w:rsidRPr="001F0B63">
        <w:rPr>
          <w:b/>
        </w:rPr>
        <w:t>žst</w:t>
      </w:r>
      <w:proofErr w:type="spellEnd"/>
      <w:r w:rsidRPr="001F0B63">
        <w:rPr>
          <w:b/>
        </w:rPr>
        <w:t>. Bečov nad Teplou“</w:t>
      </w:r>
      <w:r w:rsidR="001F0B63">
        <w:t>.</w:t>
      </w:r>
    </w:p>
    <w:p w:rsidR="00555109" w:rsidRPr="00555109" w:rsidRDefault="004F0539" w:rsidP="00555109">
      <w:pPr>
        <w:pStyle w:val="Textbezodsazen"/>
      </w:pPr>
      <w:r w:rsidRPr="001F0B63">
        <w:rPr>
          <w:b/>
        </w:rPr>
        <w:t>Cílem díla</w:t>
      </w:r>
      <w:r>
        <w:t xml:space="preserve"> je rekonstrukce památkově chráněné budovy a jejího okolí. Součástí bude i přesunutí zaměstnanců Správy železnic z nevyhovujících přístavků do VB, novostavba garáží pro traťový okrsek, nové parkoviště, úprava zeleně.</w:t>
      </w:r>
      <w:r w:rsidR="001F0B63">
        <w:t xml:space="preserve"> Cíl</w:t>
      </w:r>
      <w:r>
        <w:t xml:space="preserve"> díla je podrobně popsán v </w:t>
      </w:r>
      <w:r w:rsidRPr="001F0B63">
        <w:rPr>
          <w:b/>
        </w:rPr>
        <w:t>Záměru projektu</w:t>
      </w:r>
      <w:r w:rsidR="00555109" w:rsidRPr="001F0B63">
        <w:rPr>
          <w:b/>
        </w:rPr>
        <w:t xml:space="preserve"> „</w:t>
      </w:r>
      <w:r w:rsidR="00555109" w:rsidRPr="00555109">
        <w:rPr>
          <w:b/>
        </w:rPr>
        <w:t>Rekonstrukce výpravní budovy v </w:t>
      </w:r>
      <w:proofErr w:type="spellStart"/>
      <w:r w:rsidR="00555109" w:rsidRPr="00555109">
        <w:rPr>
          <w:b/>
        </w:rPr>
        <w:t>žst</w:t>
      </w:r>
      <w:proofErr w:type="spellEnd"/>
      <w:r w:rsidR="00555109" w:rsidRPr="00555109">
        <w:rPr>
          <w:b/>
        </w:rPr>
        <w:t xml:space="preserve">. Bečov nad Teplou </w:t>
      </w:r>
      <w:r w:rsidR="00555109" w:rsidRPr="00555109">
        <w:t>“, zpracovatel Ing. Václav Kouba, březen 2020.</w:t>
      </w:r>
    </w:p>
    <w:p w:rsidR="004F0539" w:rsidRDefault="004F0539" w:rsidP="004F0539">
      <w:pPr>
        <w:pStyle w:val="Textbezodsazen"/>
      </w:pPr>
      <w:r w:rsidRPr="00555109">
        <w:rPr>
          <w:b/>
        </w:rPr>
        <w:t>Rozsah díla</w:t>
      </w:r>
      <w:r>
        <w:t xml:space="preserve"> „Rekonstrukce výpravní budovy v </w:t>
      </w:r>
      <w:proofErr w:type="spellStart"/>
      <w:r>
        <w:t>žst</w:t>
      </w:r>
      <w:proofErr w:type="spellEnd"/>
      <w:r>
        <w:t>. Bečov nad Teplou “ je:</w:t>
      </w:r>
    </w:p>
    <w:p w:rsidR="004F0539" w:rsidRDefault="004F0539" w:rsidP="004F0539">
      <w:pPr>
        <w:pStyle w:val="Textbezodsazen"/>
      </w:pPr>
      <w:r>
        <w:t>Zhotovení 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4F0539" w:rsidRDefault="004F0539" w:rsidP="004F0539">
      <w:pPr>
        <w:pStyle w:val="Textbezodsazen"/>
      </w:pPr>
      <w:r>
        <w:t xml:space="preserve">Zpracování a podání žádosti o vydání společného povolení dle § 94l zákona č. 183/2006 Sb., Zákon o územním plánování a stavebním řádu (stavební zákon), v platném znění, včetně všech vyžadovaných podkladů, </w:t>
      </w:r>
      <w:r w:rsidR="001F0B63">
        <w:t>jejímž</w:t>
      </w:r>
      <w:r>
        <w:t xml:space="preserve"> výsledkem bude vydání společného povolení. Zhotovitel bude spolupracovat při vydání příslušných rozhodnutí do nabytí jejich právní moci.</w:t>
      </w:r>
    </w:p>
    <w:p w:rsidR="004F0539" w:rsidRPr="004F0539" w:rsidRDefault="004F0539" w:rsidP="004F0539">
      <w:pPr>
        <w:pStyle w:val="Textbezodsazen"/>
      </w:pPr>
      <w:r>
        <w:t>Z</w:t>
      </w:r>
      <w:r w:rsidRPr="004F0539">
        <w:t xml:space="preserve">pracování podkladů pro zadávací řízení na realizaci stavby v potřebném množství a podobě (zvláštní technické podmínky a soupis prací dle </w:t>
      </w:r>
      <w:proofErr w:type="spellStart"/>
      <w:r w:rsidRPr="004F0539">
        <w:t>vyhl</w:t>
      </w:r>
      <w:proofErr w:type="spellEnd"/>
      <w:r w:rsidRPr="004F0539">
        <w:t>. č. 169/2016 Sb., v platném znění);</w:t>
      </w:r>
    </w:p>
    <w:p w:rsidR="004F0539" w:rsidRDefault="00555109" w:rsidP="004F0539">
      <w:pPr>
        <w:pStyle w:val="Textbezodsazen"/>
      </w:pPr>
      <w:r>
        <w:t>Rozsah díla je podrobně stanoven v dokumentech:</w:t>
      </w:r>
    </w:p>
    <w:p w:rsidR="00555109" w:rsidRPr="00555109" w:rsidRDefault="00555109" w:rsidP="00555109">
      <w:pPr>
        <w:pStyle w:val="Textbezodsazen"/>
      </w:pPr>
      <w:r w:rsidRPr="00555109">
        <w:t xml:space="preserve">Všeobecné technické podmínky "VTP/DSP+PDPS " [VTP_DSP+PDPS_13-20_národní_zdroje]“ a „VTP/ZP+DUR/" [VTP_ZP+DUR_12-20_národní_zdroje]“  </w:t>
      </w:r>
    </w:p>
    <w:p w:rsidR="00555109" w:rsidRPr="00555109" w:rsidRDefault="00555109" w:rsidP="00555109">
      <w:pPr>
        <w:pStyle w:val="Textbezodsazen"/>
      </w:pPr>
      <w:r w:rsidRPr="00555109">
        <w:t>Zvláštní technické podmínky ze dne 20. 3. 2020 [</w:t>
      </w:r>
      <w:proofErr w:type="spellStart"/>
      <w:r w:rsidRPr="00555109">
        <w:t>ZTP_DUSP+PDPS_Bečov</w:t>
      </w:r>
      <w:proofErr w:type="spellEnd"/>
      <w:r w:rsidRPr="00555109">
        <w:t xml:space="preserve"> n.T._200120] </w:t>
      </w:r>
    </w:p>
    <w:p w:rsidR="00555109" w:rsidRDefault="00555109" w:rsidP="004F0539">
      <w:pPr>
        <w:pStyle w:val="Textbezodsazen"/>
      </w:pPr>
    </w:p>
    <w:p w:rsidR="007145F3" w:rsidRDefault="007145F3" w:rsidP="00CB4F6D">
      <w:pPr>
        <w:pStyle w:val="Textbezodsazen"/>
      </w:pP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t>"</w:t>
      </w:r>
      <w:r w:rsidR="00C539CB">
        <w:t>OP/DUSP + PDPS/</w:t>
      </w:r>
      <w:r w:rsidR="00950EAF">
        <w:t>"[</w:t>
      </w:r>
      <w:r w:rsidR="005858A1" w:rsidRPr="005858A1">
        <w:t xml:space="preserve"> OP DUSP PDPS 05 20 národní zdroje</w:t>
      </w:r>
      <w:r w:rsidR="00950EAF">
        <w:t>]"</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Pr="00935E4F">
        <w:t>/</w:t>
      </w:r>
      <w:r w:rsidR="00950EAF" w:rsidRPr="00935E4F">
        <w:t>"[</w:t>
      </w:r>
      <w:r w:rsidR="00935E4F" w:rsidRPr="00935E4F">
        <w:t>VTP_DSP+PDPS_13-20_národní_zdroje</w:t>
      </w:r>
      <w:r w:rsidR="00950EAF" w:rsidRPr="00935E4F">
        <w:t>]"</w:t>
      </w:r>
    </w:p>
    <w:p w:rsidR="00124751" w:rsidRPr="00574748" w:rsidRDefault="00671F70" w:rsidP="008A4D1B">
      <w:pPr>
        <w:pStyle w:val="Textbezslovn"/>
        <w:rPr>
          <w:color w:val="FF0000"/>
        </w:rPr>
      </w:pPr>
      <w:r w:rsidRPr="00950EAF">
        <w:t>VTP/ZP+DUR</w:t>
      </w:r>
      <w:r w:rsidR="00950EAF" w:rsidRPr="00950EAF">
        <w:t>/"[</w:t>
      </w:r>
      <w:r w:rsidR="006D7B13" w:rsidRPr="006D7B13">
        <w:t xml:space="preserve"> VTP_ZP+DUR_12-20_národní_zdroje</w:t>
      </w:r>
      <w:r w:rsidR="00950EAF">
        <w:t>]"</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6D7B13" w:rsidP="008A4D1B">
      <w:pPr>
        <w:pStyle w:val="Textbezslovn"/>
        <w:jc w:val="left"/>
      </w:pPr>
      <w:proofErr w:type="spellStart"/>
      <w:r w:rsidRPr="006D7B13">
        <w:t>ZTP_DUSP+PDPS_Bečov</w:t>
      </w:r>
      <w:proofErr w:type="spellEnd"/>
      <w:r w:rsidRPr="006D7B13">
        <w:t xml:space="preserve"> n.T._200120</w:t>
      </w:r>
      <w:r>
        <w:t xml:space="preserve"> </w:t>
      </w:r>
      <w:r w:rsidR="00950EAF">
        <w:t xml:space="preserve">ze dne </w:t>
      </w:r>
      <w:r>
        <w:t>20. 3. 2020</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1</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SP dle vyhlášky č.146 /2006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č.2 Směrnice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6D7B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6D7B1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6D7B13">
        <w:tc>
          <w:tcPr>
            <w:cnfStyle w:val="001000000000" w:firstRow="0" w:lastRow="0" w:firstColumn="1" w:lastColumn="0" w:oddVBand="0" w:evenVBand="0" w:oddHBand="0" w:evenHBand="0" w:firstRowFirstColumn="0" w:firstRowLastColumn="0" w:lastRowFirstColumn="0" w:lastRowLastColumn="0"/>
            <w:tcW w:w="930" w:type="dxa"/>
          </w:tcPr>
          <w:p w:rsidR="003B7470" w:rsidRPr="005858A1" w:rsidRDefault="005858A1" w:rsidP="00262344">
            <w:pPr>
              <w:pStyle w:val="Tabulka"/>
            </w:pPr>
            <w:r>
              <w:t>1</w:t>
            </w:r>
          </w:p>
        </w:tc>
        <w:tc>
          <w:tcPr>
            <w:tcW w:w="3265" w:type="dxa"/>
          </w:tcPr>
          <w:p w:rsidR="003B7470" w:rsidRPr="005858A1"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858A1">
              <w:rPr>
                <w:rFonts w:eastAsia="Verdana" w:cs="Times New Roman"/>
              </w:rPr>
              <w:t>Zajištění mapových podkladů</w:t>
            </w:r>
          </w:p>
        </w:tc>
        <w:tc>
          <w:tcPr>
            <w:tcW w:w="1039" w:type="dxa"/>
          </w:tcPr>
          <w:p w:rsidR="003B7470" w:rsidRPr="005858A1"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858A1">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6D7B13">
        <w:tc>
          <w:tcPr>
            <w:cnfStyle w:val="001000000000" w:firstRow="0" w:lastRow="0" w:firstColumn="1" w:lastColumn="0" w:oddVBand="0" w:evenVBand="0" w:oddHBand="0" w:evenHBand="0" w:firstRowFirstColumn="0" w:firstRowLastColumn="0" w:lastRowFirstColumn="0" w:lastRowLastColumn="0"/>
            <w:tcW w:w="930" w:type="dxa"/>
          </w:tcPr>
          <w:p w:rsidR="003B7470" w:rsidRPr="005858A1" w:rsidRDefault="005858A1" w:rsidP="00262344">
            <w:pPr>
              <w:pStyle w:val="Tabulka"/>
            </w:pPr>
            <w:r>
              <w:t>2</w:t>
            </w:r>
          </w:p>
        </w:tc>
        <w:tc>
          <w:tcPr>
            <w:tcW w:w="3265" w:type="dxa"/>
          </w:tcPr>
          <w:p w:rsidR="003B7470" w:rsidRPr="005858A1"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858A1">
              <w:rPr>
                <w:rFonts w:eastAsia="Verdana" w:cs="Times New Roman"/>
              </w:rPr>
              <w:t>Geodetické práce</w:t>
            </w:r>
          </w:p>
        </w:tc>
        <w:tc>
          <w:tcPr>
            <w:tcW w:w="1039" w:type="dxa"/>
          </w:tcPr>
          <w:p w:rsidR="003B7470" w:rsidRPr="005858A1"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858A1">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6D7B13">
        <w:tc>
          <w:tcPr>
            <w:cnfStyle w:val="001000000000" w:firstRow="0" w:lastRow="0" w:firstColumn="1" w:lastColumn="0" w:oddVBand="0" w:evenVBand="0" w:oddHBand="0" w:evenHBand="0" w:firstRowFirstColumn="0" w:firstRowLastColumn="0" w:lastRowFirstColumn="0" w:lastRowLastColumn="0"/>
            <w:tcW w:w="930" w:type="dxa"/>
          </w:tcPr>
          <w:p w:rsidR="008A4D1B" w:rsidRPr="005858A1" w:rsidRDefault="005858A1" w:rsidP="00262344">
            <w:pPr>
              <w:pStyle w:val="Tabulka"/>
            </w:pPr>
            <w:r>
              <w:t>3</w:t>
            </w:r>
          </w:p>
        </w:tc>
        <w:tc>
          <w:tcPr>
            <w:tcW w:w="3265" w:type="dxa"/>
          </w:tcPr>
          <w:p w:rsidR="008A4D1B" w:rsidRPr="005858A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858A1">
              <w:t>Zajištění vydání osvědčení o shodě notifikovanou osobou v přípravě</w:t>
            </w:r>
          </w:p>
        </w:tc>
        <w:tc>
          <w:tcPr>
            <w:tcW w:w="1039" w:type="dxa"/>
          </w:tcPr>
          <w:p w:rsidR="008A4D1B" w:rsidRPr="005858A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858A1">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6D7B13">
        <w:tc>
          <w:tcPr>
            <w:cnfStyle w:val="001000000000" w:firstRow="0" w:lastRow="0" w:firstColumn="1" w:lastColumn="0" w:oddVBand="0" w:evenVBand="0" w:oddHBand="0" w:evenHBand="0" w:firstRowFirstColumn="0" w:firstRowLastColumn="0" w:lastRowFirstColumn="0" w:lastRowLastColumn="0"/>
            <w:tcW w:w="930" w:type="dxa"/>
          </w:tcPr>
          <w:p w:rsidR="008A4D1B" w:rsidRPr="005858A1" w:rsidRDefault="005858A1" w:rsidP="00262344">
            <w:pPr>
              <w:pStyle w:val="Tabulka"/>
            </w:pPr>
            <w:r>
              <w:t>4</w:t>
            </w:r>
          </w:p>
        </w:tc>
        <w:tc>
          <w:tcPr>
            <w:tcW w:w="3265" w:type="dxa"/>
          </w:tcPr>
          <w:p w:rsidR="008A4D1B" w:rsidRPr="005858A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858A1">
              <w:t>Koordinátor BOZP v přípravě</w:t>
            </w:r>
          </w:p>
        </w:tc>
        <w:tc>
          <w:tcPr>
            <w:tcW w:w="1039" w:type="dxa"/>
          </w:tcPr>
          <w:p w:rsidR="008A4D1B" w:rsidRPr="005858A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858A1">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6D7B13">
        <w:tc>
          <w:tcPr>
            <w:cnfStyle w:val="001000000000" w:firstRow="0" w:lastRow="0" w:firstColumn="1" w:lastColumn="0" w:oddVBand="0" w:evenVBand="0" w:oddHBand="0" w:evenHBand="0" w:firstRowFirstColumn="0" w:firstRowLastColumn="0" w:lastRowFirstColumn="0" w:lastRowLastColumn="0"/>
            <w:tcW w:w="930" w:type="dxa"/>
          </w:tcPr>
          <w:p w:rsidR="008A4D1B" w:rsidRPr="005858A1" w:rsidRDefault="005858A1" w:rsidP="00262344">
            <w:pPr>
              <w:pStyle w:val="Tabulka"/>
            </w:pPr>
            <w:r>
              <w:t>5</w:t>
            </w:r>
          </w:p>
        </w:tc>
        <w:tc>
          <w:tcPr>
            <w:tcW w:w="3265" w:type="dxa"/>
          </w:tcPr>
          <w:p w:rsidR="008A4D1B" w:rsidRPr="005858A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858A1">
              <w:t>Zajištění technických podkladů pro vypracování zadávací dokumentace na výběr zhotovitele stavby dle požadavku VTP a ZTP</w:t>
            </w:r>
          </w:p>
        </w:tc>
        <w:tc>
          <w:tcPr>
            <w:tcW w:w="1039" w:type="dxa"/>
          </w:tcPr>
          <w:p w:rsidR="008A4D1B" w:rsidRPr="005858A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858A1">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6D7B13">
        <w:tc>
          <w:tcPr>
            <w:cnfStyle w:val="001000000000" w:firstRow="0" w:lastRow="0" w:firstColumn="1" w:lastColumn="0" w:oddVBand="0" w:evenVBand="0" w:oddHBand="0" w:evenHBand="0" w:firstRowFirstColumn="0" w:firstRowLastColumn="0" w:lastRowFirstColumn="0" w:lastRowLastColumn="0"/>
            <w:tcW w:w="930" w:type="dxa"/>
          </w:tcPr>
          <w:p w:rsidR="00C66209" w:rsidRPr="005858A1" w:rsidRDefault="005858A1" w:rsidP="00262344">
            <w:pPr>
              <w:pStyle w:val="Tabulka"/>
            </w:pPr>
            <w:r>
              <w:t>6</w:t>
            </w:r>
          </w:p>
        </w:tc>
        <w:tc>
          <w:tcPr>
            <w:tcW w:w="3265" w:type="dxa"/>
          </w:tcPr>
          <w:p w:rsidR="00C66209" w:rsidRPr="005858A1"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858A1">
              <w:rPr>
                <w:rFonts w:eastAsia="Times New Roman" w:cs="Times New Roman"/>
              </w:rPr>
              <w:t>Propagace</w:t>
            </w:r>
          </w:p>
        </w:tc>
        <w:tc>
          <w:tcPr>
            <w:tcW w:w="1039" w:type="dxa"/>
          </w:tcPr>
          <w:p w:rsidR="00C66209" w:rsidRPr="005858A1"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858A1">
              <w:rPr>
                <w:rFonts w:eastAsia="Verdana" w:cs="Times New Roman"/>
              </w:rPr>
              <w:t>hod</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6D7B13">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C66209" w:rsidP="00262344">
            <w:pPr>
              <w:pStyle w:val="Tabulka"/>
            </w:pPr>
            <w:r>
              <w:t>21</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7C12BD" w:rsidRDefault="007C12BD" w:rsidP="00760192">
      <w:pPr>
        <w:pStyle w:val="Nadpisbezsl1-1"/>
      </w:pPr>
    </w:p>
    <w:p w:rsidR="007C12BD" w:rsidRDefault="007C12BD" w:rsidP="007C12BD">
      <w:pPr>
        <w:pStyle w:val="Nadpis2-2"/>
        <w:numPr>
          <w:ilvl w:val="0"/>
          <w:numId w:val="0"/>
        </w:numPr>
        <w:rPr>
          <w:szCs w:val="20"/>
        </w:rPr>
      </w:pPr>
    </w:p>
    <w:p w:rsidR="007C12BD" w:rsidRDefault="007C12BD" w:rsidP="007C12BD">
      <w:pPr>
        <w:pStyle w:val="Text2-1"/>
        <w:numPr>
          <w:ilvl w:val="0"/>
          <w:numId w:val="0"/>
        </w:numPr>
        <w:ind w:left="737"/>
      </w:pPr>
    </w:p>
    <w:p w:rsidR="007C12BD" w:rsidRPr="007C12BD" w:rsidRDefault="007C12BD" w:rsidP="007C12BD">
      <w:pPr>
        <w:pStyle w:val="Text2-1"/>
        <w:numPr>
          <w:ilvl w:val="0"/>
          <w:numId w:val="0"/>
        </w:numPr>
        <w:ind w:left="737"/>
      </w:pPr>
    </w:p>
    <w:p w:rsidR="007C12BD" w:rsidRDefault="007C12BD" w:rsidP="00760192">
      <w:pPr>
        <w:pStyle w:val="Nadpisbezsl1-1"/>
      </w:pPr>
    </w:p>
    <w:p w:rsidR="007C12BD" w:rsidRDefault="007C12BD" w:rsidP="00760192">
      <w:pPr>
        <w:pStyle w:val="Nadpisbezsl1-1"/>
      </w:pPr>
    </w:p>
    <w:p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A070D7" w:rsidP="00262344">
            <w:pPr>
              <w:pStyle w:val="Tabulka"/>
              <w:rPr>
                <w:rStyle w:val="Tun"/>
                <w:highlight w:val="yellow"/>
              </w:rPr>
            </w:pPr>
            <w:r>
              <w:rPr>
                <w:rStyle w:val="Tun"/>
                <w:highlight w:val="yellow"/>
              </w:rPr>
              <w:t>.....</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A070D7" w:rsidP="00262344">
            <w:pPr>
              <w:pStyle w:val="Tabulka"/>
              <w:rPr>
                <w:rStyle w:val="Tun"/>
                <w:highlight w:val="yellow"/>
              </w:rPr>
            </w:pPr>
            <w:r>
              <w:rPr>
                <w:rStyle w:val="Tun"/>
                <w:highlight w:val="yellow"/>
              </w:rPr>
              <w:t>.....</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6. Dílčí etapa Výkon autorského dozoru</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326C1E" w:rsidRPr="00326C1E">
        <w:rPr>
          <w:b w:val="0"/>
        </w:rPr>
        <w:t>.</w:t>
      </w:r>
    </w:p>
    <w:tbl>
      <w:tblPr>
        <w:tblStyle w:val="Tabulka10"/>
        <w:tblW w:w="0" w:type="auto"/>
        <w:tblLook w:val="04A0" w:firstRow="1" w:lastRow="0" w:firstColumn="1" w:lastColumn="0" w:noHBand="0" w:noVBand="1"/>
      </w:tblPr>
      <w:tblGrid>
        <w:gridCol w:w="2247"/>
        <w:gridCol w:w="3488"/>
        <w:gridCol w:w="4563"/>
        <w:gridCol w:w="3364"/>
      </w:tblGrid>
      <w:tr w:rsidR="00B72613" w:rsidRPr="00B72613" w:rsidTr="00D333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B72613" w:rsidRPr="0049257C" w:rsidRDefault="00B72613" w:rsidP="00246637">
            <w:pPr>
              <w:pStyle w:val="Tabulka"/>
              <w:rPr>
                <w:rStyle w:val="Tun"/>
                <w:szCs w:val="14"/>
              </w:rPr>
            </w:pPr>
            <w:r w:rsidRPr="0049257C">
              <w:rPr>
                <w:rStyle w:val="Tun"/>
                <w:szCs w:val="14"/>
              </w:rPr>
              <w:t>Část Díla</w:t>
            </w:r>
          </w:p>
        </w:tc>
        <w:tc>
          <w:tcPr>
            <w:tcW w:w="3488"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63"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4"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488"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63"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4"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9257C"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49257C" w:rsidRPr="00C57FCA" w:rsidRDefault="0049257C" w:rsidP="00246637">
            <w:pPr>
              <w:pStyle w:val="Tabulka"/>
              <w:rPr>
                <w:rStyle w:val="Tun"/>
                <w:sz w:val="16"/>
                <w:szCs w:val="16"/>
              </w:rPr>
            </w:pPr>
            <w:r w:rsidRPr="00C57FCA">
              <w:rPr>
                <w:rStyle w:val="Tun"/>
                <w:sz w:val="16"/>
                <w:szCs w:val="16"/>
              </w:rPr>
              <w:t>1. Dílčí etapa</w:t>
            </w:r>
          </w:p>
        </w:tc>
        <w:tc>
          <w:tcPr>
            <w:tcW w:w="3488" w:type="dxa"/>
          </w:tcPr>
          <w:p w:rsidR="0049257C" w:rsidRPr="00567A46" w:rsidRDefault="002D0B49" w:rsidP="00890CD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CA2526">
              <w:rPr>
                <w:rFonts w:eastAsia="Times New Roman" w:cs="Times New Roman"/>
                <w:sz w:val="16"/>
                <w:szCs w:val="16"/>
              </w:rPr>
              <w:t xml:space="preserve"> 3</w:t>
            </w:r>
            <w:r w:rsidR="00890CD3" w:rsidRPr="00567A46">
              <w:rPr>
                <w:rFonts w:eastAsia="Times New Roman" w:cs="Times New Roman"/>
                <w:sz w:val="16"/>
                <w:szCs w:val="16"/>
              </w:rPr>
              <w:t xml:space="preserve"> </w:t>
            </w:r>
            <w:r w:rsidRPr="00567A46">
              <w:rPr>
                <w:rFonts w:eastAsia="Times New Roman" w:cs="Times New Roman"/>
                <w:sz w:val="16"/>
                <w:szCs w:val="16"/>
              </w:rPr>
              <w:t>měsíců od nabytí účinnosti Smlouvy</w:t>
            </w:r>
          </w:p>
        </w:tc>
        <w:tc>
          <w:tcPr>
            <w:tcW w:w="4563" w:type="dxa"/>
          </w:tcPr>
          <w:p w:rsidR="0049257C" w:rsidRPr="00567A46" w:rsidRDefault="003336D9"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Návrh technického řešení D</w:t>
            </w:r>
            <w:r w:rsidR="004A40A1" w:rsidRPr="00567A46">
              <w:rPr>
                <w:sz w:val="16"/>
                <w:szCs w:val="16"/>
              </w:rPr>
              <w:t>U</w:t>
            </w:r>
            <w:r w:rsidRPr="00567A46">
              <w:rPr>
                <w:sz w:val="16"/>
                <w:szCs w:val="16"/>
              </w:rPr>
              <w:t>SP k připomínkovému řízení</w:t>
            </w:r>
          </w:p>
        </w:tc>
        <w:tc>
          <w:tcPr>
            <w:tcW w:w="3364" w:type="dxa"/>
          </w:tcPr>
          <w:p w:rsidR="003336D9" w:rsidRPr="00567A46"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Předávací protokol </w:t>
            </w:r>
          </w:p>
          <w:p w:rsidR="0049257C" w:rsidRPr="00567A46"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49257C"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49257C" w:rsidRPr="00C57FCA" w:rsidRDefault="0049257C" w:rsidP="00246637">
            <w:pPr>
              <w:pStyle w:val="Tabulka"/>
              <w:rPr>
                <w:rStyle w:val="Tun"/>
                <w:sz w:val="16"/>
                <w:szCs w:val="16"/>
              </w:rPr>
            </w:pPr>
            <w:r w:rsidRPr="00C57FCA">
              <w:rPr>
                <w:rStyle w:val="Tun"/>
                <w:sz w:val="16"/>
                <w:szCs w:val="16"/>
              </w:rPr>
              <w:t>2. Dílčí etapa</w:t>
            </w:r>
          </w:p>
        </w:tc>
        <w:tc>
          <w:tcPr>
            <w:tcW w:w="3488" w:type="dxa"/>
          </w:tcPr>
          <w:p w:rsidR="0049257C" w:rsidRPr="00567A46" w:rsidRDefault="004A40A1" w:rsidP="00890CD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D333A5">
              <w:rPr>
                <w:rFonts w:eastAsia="Times New Roman" w:cs="Times New Roman"/>
                <w:sz w:val="16"/>
                <w:szCs w:val="16"/>
              </w:rPr>
              <w:t xml:space="preserve"> 6</w:t>
            </w:r>
            <w:r w:rsidR="00890CD3" w:rsidRPr="00567A46">
              <w:rPr>
                <w:rFonts w:eastAsia="Times New Roman" w:cs="Times New Roman"/>
                <w:sz w:val="16"/>
                <w:szCs w:val="16"/>
              </w:rPr>
              <w:t xml:space="preserve"> </w:t>
            </w:r>
            <w:r w:rsidRPr="00567A46">
              <w:rPr>
                <w:rFonts w:eastAsia="Times New Roman" w:cs="Times New Roman"/>
                <w:sz w:val="16"/>
                <w:szCs w:val="16"/>
              </w:rPr>
              <w:t>měsíců od nabytí účinnosti Smlouvy</w:t>
            </w:r>
          </w:p>
        </w:tc>
        <w:tc>
          <w:tcPr>
            <w:tcW w:w="4563" w:type="dxa"/>
          </w:tcPr>
          <w:p w:rsidR="0049257C"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Dílčí předání D</w:t>
            </w:r>
            <w:r w:rsidR="00B66B71" w:rsidRPr="00567A46">
              <w:rPr>
                <w:sz w:val="16"/>
                <w:szCs w:val="16"/>
              </w:rPr>
              <w:t>U</w:t>
            </w:r>
            <w:r w:rsidRPr="00567A46">
              <w:rPr>
                <w:sz w:val="16"/>
                <w:szCs w:val="16"/>
              </w:rPr>
              <w:t>SP se zapracovanými připomínkami bez dokladové části</w:t>
            </w:r>
          </w:p>
        </w:tc>
        <w:tc>
          <w:tcPr>
            <w:tcW w:w="3364" w:type="dxa"/>
          </w:tcPr>
          <w:p w:rsidR="0049257C"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Předávací protokol </w:t>
            </w:r>
          </w:p>
        </w:tc>
      </w:tr>
      <w:tr w:rsidR="004A40A1"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4A40A1" w:rsidRPr="00C57FCA" w:rsidRDefault="00D333A5" w:rsidP="00246637">
            <w:pPr>
              <w:pStyle w:val="Tabulka"/>
              <w:rPr>
                <w:rStyle w:val="Tun"/>
                <w:sz w:val="16"/>
                <w:szCs w:val="16"/>
              </w:rPr>
            </w:pPr>
            <w:r>
              <w:rPr>
                <w:rStyle w:val="Tun"/>
                <w:sz w:val="16"/>
                <w:szCs w:val="16"/>
              </w:rPr>
              <w:t>3</w:t>
            </w:r>
            <w:r w:rsidR="004A40A1" w:rsidRPr="00C57FCA">
              <w:rPr>
                <w:rStyle w:val="Tun"/>
                <w:sz w:val="16"/>
                <w:szCs w:val="16"/>
              </w:rPr>
              <w:t>. Dílčí etapa</w:t>
            </w:r>
          </w:p>
        </w:tc>
        <w:tc>
          <w:tcPr>
            <w:tcW w:w="3488" w:type="dxa"/>
          </w:tcPr>
          <w:p w:rsidR="004A40A1" w:rsidRPr="00567A46" w:rsidRDefault="004A40A1" w:rsidP="00FC71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CA2526">
              <w:rPr>
                <w:rFonts w:eastAsia="Times New Roman" w:cs="Times New Roman"/>
                <w:sz w:val="16"/>
                <w:szCs w:val="16"/>
              </w:rPr>
              <w:t xml:space="preserve"> 7</w:t>
            </w:r>
            <w:r w:rsidR="00FC712A" w:rsidRPr="00567A46">
              <w:rPr>
                <w:rFonts w:eastAsia="Times New Roman" w:cs="Times New Roman"/>
                <w:sz w:val="16"/>
                <w:szCs w:val="16"/>
              </w:rPr>
              <w:t xml:space="preserve"> </w:t>
            </w:r>
            <w:r w:rsidRPr="00567A46">
              <w:rPr>
                <w:rFonts w:eastAsia="Times New Roman" w:cs="Times New Roman"/>
                <w:sz w:val="16"/>
                <w:szCs w:val="16"/>
              </w:rPr>
              <w:t>měsíců od nabytí účinnosti Smlouvy</w:t>
            </w:r>
          </w:p>
        </w:tc>
        <w:tc>
          <w:tcPr>
            <w:tcW w:w="4563" w:type="dxa"/>
          </w:tcPr>
          <w:p w:rsidR="004A40A1"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Podání žádosti o stavební povolení</w:t>
            </w:r>
          </w:p>
        </w:tc>
        <w:tc>
          <w:tcPr>
            <w:tcW w:w="3364" w:type="dxa"/>
          </w:tcPr>
          <w:p w:rsidR="004A40A1"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Kopie žádosti předaná Objednateli, potvrzená podatelnou stavebního úřadu</w:t>
            </w:r>
          </w:p>
        </w:tc>
      </w:tr>
      <w:tr w:rsidR="0049257C"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49257C" w:rsidRPr="00C57FCA" w:rsidRDefault="00D333A5" w:rsidP="00246637">
            <w:pPr>
              <w:pStyle w:val="Tabulka"/>
              <w:rPr>
                <w:rStyle w:val="Tun"/>
                <w:sz w:val="16"/>
                <w:szCs w:val="16"/>
              </w:rPr>
            </w:pPr>
            <w:r>
              <w:rPr>
                <w:rStyle w:val="Tun"/>
                <w:sz w:val="16"/>
                <w:szCs w:val="16"/>
              </w:rPr>
              <w:t>4</w:t>
            </w:r>
            <w:r w:rsidR="004A40A1" w:rsidRPr="00C57FCA">
              <w:rPr>
                <w:rStyle w:val="Tun"/>
                <w:sz w:val="16"/>
                <w:szCs w:val="16"/>
              </w:rPr>
              <w:t>. Dílčí etapa</w:t>
            </w:r>
          </w:p>
        </w:tc>
        <w:tc>
          <w:tcPr>
            <w:tcW w:w="3488" w:type="dxa"/>
          </w:tcPr>
          <w:p w:rsidR="001E5BB1"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CA2526">
              <w:rPr>
                <w:rFonts w:eastAsia="Times New Roman" w:cs="Times New Roman"/>
                <w:sz w:val="16"/>
                <w:szCs w:val="16"/>
              </w:rPr>
              <w:t xml:space="preserve"> 10</w:t>
            </w:r>
            <w:r w:rsidR="005D5127" w:rsidRPr="00567A46">
              <w:rPr>
                <w:rFonts w:eastAsia="Times New Roman" w:cs="Times New Roman"/>
                <w:sz w:val="16"/>
                <w:szCs w:val="16"/>
              </w:rPr>
              <w:t xml:space="preserve"> </w:t>
            </w:r>
            <w:r w:rsidRPr="00567A46">
              <w:rPr>
                <w:rFonts w:eastAsia="Times New Roman" w:cs="Times New Roman"/>
                <w:sz w:val="16"/>
                <w:szCs w:val="16"/>
              </w:rPr>
              <w:t>měsíců od nabytí účinnosti Smlouvy</w:t>
            </w:r>
          </w:p>
          <w:p w:rsidR="001E5BB1" w:rsidRPr="00567A46" w:rsidRDefault="001E5BB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rsidR="0049257C"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Nabytí právní moci stavebního povolení</w:t>
            </w:r>
          </w:p>
        </w:tc>
        <w:tc>
          <w:tcPr>
            <w:tcW w:w="3364" w:type="dxa"/>
          </w:tcPr>
          <w:p w:rsidR="00D62EA3"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Kopie žádosti předaná Objednateli, potvr</w:t>
            </w:r>
            <w:r w:rsidR="00D62EA3" w:rsidRPr="00567A46">
              <w:rPr>
                <w:sz w:val="16"/>
                <w:szCs w:val="16"/>
              </w:rPr>
              <w:t>zená podatelnou stavebního úřadu</w:t>
            </w:r>
          </w:p>
        </w:tc>
      </w:tr>
      <w:tr w:rsidR="00D333A5" w:rsidRPr="00567A46" w:rsidTr="00D333A5">
        <w:tc>
          <w:tcPr>
            <w:cnfStyle w:val="001000000000" w:firstRow="0" w:lastRow="0" w:firstColumn="1" w:lastColumn="0" w:oddVBand="0" w:evenVBand="0" w:oddHBand="0" w:evenHBand="0" w:firstRowFirstColumn="0" w:firstRowLastColumn="0" w:lastRowFirstColumn="0" w:lastRowLastColumn="0"/>
            <w:tcW w:w="2247" w:type="dxa"/>
          </w:tcPr>
          <w:p w:rsidR="00D333A5" w:rsidRPr="00C57FCA" w:rsidRDefault="00D333A5" w:rsidP="004F0539">
            <w:pPr>
              <w:pStyle w:val="Tabulka"/>
              <w:rPr>
                <w:rStyle w:val="Tun"/>
                <w:sz w:val="16"/>
                <w:szCs w:val="16"/>
              </w:rPr>
            </w:pPr>
            <w:r>
              <w:rPr>
                <w:rStyle w:val="Tun"/>
                <w:sz w:val="16"/>
                <w:szCs w:val="16"/>
              </w:rPr>
              <w:t>5</w:t>
            </w:r>
            <w:r w:rsidRPr="00C57FCA">
              <w:rPr>
                <w:rStyle w:val="Tun"/>
                <w:sz w:val="16"/>
                <w:szCs w:val="16"/>
              </w:rPr>
              <w:t>. Dílčí etapa</w:t>
            </w:r>
          </w:p>
        </w:tc>
        <w:tc>
          <w:tcPr>
            <w:tcW w:w="3488" w:type="dxa"/>
          </w:tcPr>
          <w:p w:rsidR="00D333A5" w:rsidRPr="00567A46" w:rsidRDefault="00D333A5" w:rsidP="004F053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 </w:t>
            </w:r>
            <w:r w:rsidRPr="006D3794">
              <w:rPr>
                <w:rFonts w:eastAsia="Times New Roman" w:cs="Times New Roman"/>
                <w:sz w:val="16"/>
                <w:szCs w:val="16"/>
              </w:rPr>
              <w:t>Do</w:t>
            </w:r>
            <w:r w:rsidR="00F02B16">
              <w:rPr>
                <w:rFonts w:eastAsia="Times New Roman" w:cs="Times New Roman"/>
                <w:sz w:val="16"/>
                <w:szCs w:val="16"/>
              </w:rPr>
              <w:t xml:space="preserve"> 10</w:t>
            </w:r>
            <w:r w:rsidRPr="006D3794">
              <w:rPr>
                <w:rFonts w:eastAsia="Times New Roman" w:cs="Times New Roman"/>
                <w:sz w:val="16"/>
                <w:szCs w:val="16"/>
              </w:rPr>
              <w:t xml:space="preserve"> měsíců od nabytí</w:t>
            </w:r>
            <w:r w:rsidRPr="00567A46">
              <w:rPr>
                <w:rFonts w:eastAsia="Times New Roman" w:cs="Times New Roman"/>
                <w:sz w:val="16"/>
                <w:szCs w:val="16"/>
              </w:rPr>
              <w:t xml:space="preserve"> účinnosti Smlouvy</w:t>
            </w:r>
          </w:p>
        </w:tc>
        <w:tc>
          <w:tcPr>
            <w:tcW w:w="4563" w:type="dxa"/>
          </w:tcPr>
          <w:p w:rsidR="00D333A5" w:rsidRPr="00567A46" w:rsidRDefault="00D333A5" w:rsidP="004F053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Dílčí předání PDPS k připomínkovému řízení</w:t>
            </w:r>
          </w:p>
        </w:tc>
        <w:tc>
          <w:tcPr>
            <w:tcW w:w="3364" w:type="dxa"/>
          </w:tcPr>
          <w:p w:rsidR="00D333A5" w:rsidRPr="00567A46" w:rsidRDefault="00D333A5" w:rsidP="004F053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Předávací protokol</w:t>
            </w:r>
          </w:p>
        </w:tc>
      </w:tr>
      <w:tr w:rsidR="00B66B71"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B66B71" w:rsidRPr="00C57FCA" w:rsidRDefault="005D5127" w:rsidP="00246637">
            <w:pPr>
              <w:pStyle w:val="Tabulka"/>
              <w:rPr>
                <w:rStyle w:val="Tun"/>
                <w:sz w:val="16"/>
                <w:szCs w:val="16"/>
              </w:rPr>
            </w:pPr>
            <w:r w:rsidRPr="00C57FCA">
              <w:rPr>
                <w:rStyle w:val="Tun"/>
                <w:sz w:val="16"/>
                <w:szCs w:val="16"/>
              </w:rPr>
              <w:t>6. Dílčí</w:t>
            </w:r>
            <w:r w:rsidR="00D62EA3" w:rsidRPr="00C57FCA">
              <w:rPr>
                <w:rStyle w:val="Tun"/>
                <w:sz w:val="16"/>
                <w:szCs w:val="16"/>
              </w:rPr>
              <w:t xml:space="preserve"> etapa</w:t>
            </w:r>
          </w:p>
        </w:tc>
        <w:tc>
          <w:tcPr>
            <w:tcW w:w="3488" w:type="dxa"/>
          </w:tcPr>
          <w:p w:rsidR="00D62EA3" w:rsidRPr="00567A46" w:rsidRDefault="00D62EA3"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7C12BD">
              <w:rPr>
                <w:rFonts w:eastAsia="Times New Roman" w:cs="Times New Roman"/>
                <w:sz w:val="16"/>
                <w:szCs w:val="16"/>
              </w:rPr>
              <w:t xml:space="preserve"> </w:t>
            </w:r>
            <w:r w:rsidR="00F02B16">
              <w:rPr>
                <w:rFonts w:eastAsia="Times New Roman" w:cs="Times New Roman"/>
                <w:sz w:val="16"/>
                <w:szCs w:val="16"/>
              </w:rPr>
              <w:t>12</w:t>
            </w:r>
            <w:r w:rsidR="00D333A5">
              <w:rPr>
                <w:rFonts w:eastAsia="Times New Roman" w:cs="Times New Roman"/>
                <w:sz w:val="16"/>
                <w:szCs w:val="16"/>
              </w:rPr>
              <w:t xml:space="preserve"> </w:t>
            </w:r>
            <w:r w:rsidR="00D333A5" w:rsidRPr="00567A46">
              <w:rPr>
                <w:rFonts w:eastAsia="Times New Roman" w:cs="Times New Roman"/>
                <w:sz w:val="16"/>
                <w:szCs w:val="16"/>
              </w:rPr>
              <w:t>měsíců</w:t>
            </w:r>
            <w:r w:rsidRPr="00567A46">
              <w:rPr>
                <w:rFonts w:eastAsia="Times New Roman" w:cs="Times New Roman"/>
                <w:sz w:val="16"/>
                <w:szCs w:val="16"/>
              </w:rPr>
              <w:t xml:space="preserve"> od nabytí účinnosti Smlouvy</w:t>
            </w:r>
          </w:p>
          <w:p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rsidR="00B66B71" w:rsidRPr="00567A46" w:rsidRDefault="00D62EA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Dílčí předání PD</w:t>
            </w:r>
            <w:r w:rsidR="00326C1E" w:rsidRPr="00567A46">
              <w:rPr>
                <w:sz w:val="16"/>
                <w:szCs w:val="16"/>
              </w:rPr>
              <w:t>PS</w:t>
            </w:r>
            <w:r w:rsidRPr="00567A46">
              <w:rPr>
                <w:sz w:val="16"/>
                <w:szCs w:val="16"/>
              </w:rPr>
              <w:t xml:space="preserve"> se zapracovanými připomínkami bez dokladové části</w:t>
            </w:r>
          </w:p>
        </w:tc>
        <w:tc>
          <w:tcPr>
            <w:tcW w:w="3364" w:type="dxa"/>
          </w:tcPr>
          <w:p w:rsidR="00B66B71" w:rsidRPr="00567A46" w:rsidRDefault="00D62EA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rFonts w:eastAsia="Times New Roman" w:cs="Times New Roman"/>
                <w:sz w:val="16"/>
                <w:szCs w:val="16"/>
              </w:rPr>
              <w:t xml:space="preserve">Předávací protokol </w:t>
            </w:r>
          </w:p>
        </w:tc>
      </w:tr>
      <w:tr w:rsidR="00B66B71"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B66B71" w:rsidRPr="00C57FCA" w:rsidRDefault="00D62EA3" w:rsidP="00246637">
            <w:pPr>
              <w:pStyle w:val="Tabulka"/>
              <w:rPr>
                <w:rStyle w:val="Tun"/>
                <w:sz w:val="16"/>
                <w:szCs w:val="16"/>
              </w:rPr>
            </w:pPr>
            <w:r w:rsidRPr="00C57FCA">
              <w:rPr>
                <w:rStyle w:val="Tun"/>
                <w:sz w:val="16"/>
                <w:szCs w:val="16"/>
              </w:rPr>
              <w:t>7</w:t>
            </w:r>
            <w:r w:rsidR="00B66B71" w:rsidRPr="00C57FCA">
              <w:rPr>
                <w:rStyle w:val="Tun"/>
                <w:sz w:val="16"/>
                <w:szCs w:val="16"/>
              </w:rPr>
              <w:t>. Dílčí etapa</w:t>
            </w:r>
          </w:p>
        </w:tc>
        <w:tc>
          <w:tcPr>
            <w:tcW w:w="3488" w:type="dxa"/>
          </w:tcPr>
          <w:p w:rsidR="00B66B71" w:rsidRPr="00567A46" w:rsidRDefault="00F02B16"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13</w:t>
            </w:r>
            <w:r w:rsidR="005D5127" w:rsidRPr="00567A46">
              <w:rPr>
                <w:rFonts w:eastAsia="Times New Roman" w:cs="Times New Roman"/>
                <w:sz w:val="16"/>
                <w:szCs w:val="16"/>
              </w:rPr>
              <w:t xml:space="preserve"> </w:t>
            </w:r>
            <w:r w:rsidR="00B66B71" w:rsidRPr="00567A46">
              <w:rPr>
                <w:rFonts w:eastAsia="Times New Roman" w:cs="Times New Roman"/>
                <w:sz w:val="16"/>
                <w:szCs w:val="16"/>
              </w:rPr>
              <w:t>měsíců od nabytí účinnosti Smlouvy</w:t>
            </w:r>
          </w:p>
          <w:p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Definitivní předání </w:t>
            </w:r>
            <w:r w:rsidR="00432E0E" w:rsidRPr="00567A46">
              <w:rPr>
                <w:sz w:val="16"/>
                <w:szCs w:val="16"/>
              </w:rPr>
              <w:t>PDPS</w:t>
            </w:r>
            <w:r w:rsidRPr="00567A46">
              <w:rPr>
                <w:sz w:val="16"/>
                <w:szCs w:val="16"/>
              </w:rPr>
              <w:t xml:space="preserve"> s </w:t>
            </w:r>
            <w:r w:rsidR="005D5127" w:rsidRPr="00567A46">
              <w:rPr>
                <w:sz w:val="16"/>
                <w:szCs w:val="16"/>
              </w:rPr>
              <w:t>kompletní dokladovou</w:t>
            </w:r>
            <w:r w:rsidRPr="00567A46">
              <w:rPr>
                <w:sz w:val="16"/>
                <w:szCs w:val="16"/>
              </w:rPr>
              <w:t xml:space="preserve"> část</w:t>
            </w:r>
            <w:r w:rsidR="001F0B63">
              <w:rPr>
                <w:sz w:val="16"/>
                <w:szCs w:val="16"/>
              </w:rPr>
              <w:t>í</w:t>
            </w:r>
            <w:r w:rsidRPr="00567A46">
              <w:rPr>
                <w:sz w:val="16"/>
                <w:szCs w:val="16"/>
              </w:rPr>
              <w:t>, náklady a oceněnými soupisy prací ve struktuře dle VTP, a návrhem ZTP na realizaci stavby</w:t>
            </w:r>
          </w:p>
        </w:tc>
        <w:tc>
          <w:tcPr>
            <w:tcW w:w="3364" w:type="dxa"/>
          </w:tcPr>
          <w:p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Protokol o provedení Díla</w:t>
            </w:r>
            <w:r w:rsidR="00326C1E" w:rsidRPr="00567A46">
              <w:rPr>
                <w:sz w:val="16"/>
                <w:szCs w:val="16"/>
              </w:rPr>
              <w:t xml:space="preserve">        </w:t>
            </w:r>
          </w:p>
        </w:tc>
      </w:tr>
      <w:tr w:rsidR="00B66B71"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B66B71" w:rsidRPr="00C57FCA" w:rsidRDefault="00D62EA3" w:rsidP="00246637">
            <w:pPr>
              <w:pStyle w:val="Tabulka"/>
              <w:rPr>
                <w:rStyle w:val="Tun"/>
                <w:sz w:val="16"/>
                <w:szCs w:val="16"/>
              </w:rPr>
            </w:pPr>
            <w:r w:rsidRPr="00C57FCA">
              <w:rPr>
                <w:rStyle w:val="Tun"/>
                <w:sz w:val="16"/>
                <w:szCs w:val="16"/>
              </w:rPr>
              <w:t>8</w:t>
            </w:r>
            <w:r w:rsidR="00B66B71" w:rsidRPr="00C57FCA">
              <w:rPr>
                <w:rStyle w:val="Tun"/>
                <w:sz w:val="16"/>
                <w:szCs w:val="16"/>
              </w:rPr>
              <w:t>. Dílčí etapa</w:t>
            </w:r>
          </w:p>
        </w:tc>
        <w:tc>
          <w:tcPr>
            <w:tcW w:w="3488" w:type="dxa"/>
          </w:tcPr>
          <w:p w:rsidR="009262B3" w:rsidRPr="00567A46" w:rsidRDefault="009262B3" w:rsidP="00926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567A46">
              <w:rPr>
                <w:rFonts w:eastAsia="Times New Roman" w:cs="Times New Roman"/>
                <w:sz w:val="16"/>
                <w:szCs w:val="16"/>
                <w:u w:val="single"/>
              </w:rPr>
              <w:t xml:space="preserve">Předpoklad </w:t>
            </w:r>
            <w:r w:rsidR="00567A46" w:rsidRPr="00567A46">
              <w:rPr>
                <w:rFonts w:eastAsia="Times New Roman" w:cs="Times New Roman"/>
                <w:sz w:val="16"/>
                <w:szCs w:val="16"/>
                <w:u w:val="single"/>
              </w:rPr>
              <w:t xml:space="preserve">délky trvání </w:t>
            </w:r>
            <w:r w:rsidRPr="00567A46">
              <w:rPr>
                <w:rFonts w:eastAsia="Times New Roman" w:cs="Times New Roman"/>
                <w:sz w:val="16"/>
                <w:szCs w:val="16"/>
                <w:u w:val="single"/>
              </w:rPr>
              <w:t>14 měsíců</w:t>
            </w:r>
          </w:p>
          <w:p w:rsidR="00B66B71" w:rsidRPr="00567A46" w:rsidRDefault="009262B3" w:rsidP="00926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(v závislosti na zahájení a ukončení realizace stavby)</w:t>
            </w:r>
            <w:r w:rsidR="00185A6E" w:rsidRPr="00567A46">
              <w:rPr>
                <w:rFonts w:eastAsia="Times New Roman" w:cs="Times New Roman"/>
                <w:sz w:val="16"/>
                <w:szCs w:val="16"/>
              </w:rPr>
              <w:t xml:space="preserve"> </w:t>
            </w:r>
          </w:p>
        </w:tc>
        <w:tc>
          <w:tcPr>
            <w:tcW w:w="4563" w:type="dxa"/>
          </w:tcPr>
          <w:p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Autorský dozor projektanta při realizaci Stavby; Zhotovitel se zavazuje provádět autorský dozor ode dne zahájení realizace stavby do ukončení realizace stav</w:t>
            </w:r>
            <w:r w:rsidR="00567A46" w:rsidRPr="00567A46">
              <w:rPr>
                <w:rFonts w:eastAsia="Times New Roman" w:cs="Times New Roman"/>
                <w:sz w:val="16"/>
                <w:szCs w:val="16"/>
              </w:rPr>
              <w:t>by v předpokládané délce 14 měsíců.</w:t>
            </w:r>
          </w:p>
        </w:tc>
        <w:tc>
          <w:tcPr>
            <w:tcW w:w="3364" w:type="dxa"/>
          </w:tcPr>
          <w:p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Výkaz poskytnutých služeb (1 x za čtvrtletí) - stručný popis výkonů a specifikace výkonu autorského dozoru projektanta</w:t>
            </w:r>
          </w:p>
        </w:tc>
      </w:tr>
      <w:tr w:rsidR="00B66B71" w:rsidRPr="00D62EA3" w:rsidTr="00D333A5">
        <w:tc>
          <w:tcPr>
            <w:cnfStyle w:val="001000000000" w:firstRow="0" w:lastRow="0" w:firstColumn="1" w:lastColumn="0" w:oddVBand="0" w:evenVBand="0" w:oddHBand="0" w:evenHBand="0" w:firstRowFirstColumn="0" w:firstRowLastColumn="0" w:lastRowFirstColumn="0" w:lastRowLastColumn="0"/>
            <w:tcW w:w="2247" w:type="dxa"/>
          </w:tcPr>
          <w:p w:rsidR="00B66B71" w:rsidRPr="00C57FCA" w:rsidRDefault="00B66B71" w:rsidP="00246637">
            <w:pPr>
              <w:pStyle w:val="Tabulka"/>
              <w:rPr>
                <w:rStyle w:val="Tun"/>
                <w:sz w:val="16"/>
                <w:szCs w:val="16"/>
              </w:rPr>
            </w:pPr>
            <w:r w:rsidRPr="00C57FCA">
              <w:rPr>
                <w:rStyle w:val="Tun"/>
                <w:sz w:val="16"/>
                <w:szCs w:val="16"/>
              </w:rPr>
              <w:t>Termín dokončení Díla</w:t>
            </w:r>
          </w:p>
        </w:tc>
        <w:tc>
          <w:tcPr>
            <w:tcW w:w="3488" w:type="dxa"/>
          </w:tcPr>
          <w:p w:rsidR="00B66B71" w:rsidRPr="00567A46" w:rsidRDefault="009262B3"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567A46">
              <w:rPr>
                <w:rFonts w:eastAsia="Times New Roman" w:cs="Times New Roman"/>
                <w:sz w:val="16"/>
                <w:szCs w:val="16"/>
                <w:u w:val="single"/>
              </w:rPr>
              <w:t xml:space="preserve">Předpoklad </w:t>
            </w:r>
            <w:r w:rsidR="00567A46" w:rsidRPr="00567A46">
              <w:rPr>
                <w:rFonts w:eastAsia="Times New Roman" w:cs="Times New Roman"/>
                <w:sz w:val="16"/>
                <w:szCs w:val="16"/>
                <w:u w:val="single"/>
              </w:rPr>
              <w:t>1 měsíc</w:t>
            </w:r>
          </w:p>
          <w:p w:rsidR="00B66B71" w:rsidRPr="00567A46" w:rsidRDefault="00B66B71" w:rsidP="00567A4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(v závislosti na </w:t>
            </w:r>
            <w:r w:rsidR="00567A46" w:rsidRPr="00567A46">
              <w:rPr>
                <w:rFonts w:eastAsia="Times New Roman" w:cs="Times New Roman"/>
                <w:sz w:val="16"/>
                <w:szCs w:val="16"/>
              </w:rPr>
              <w:t>ukončení přejímacího řízení stavby</w:t>
            </w:r>
            <w:r w:rsidRPr="00567A46">
              <w:rPr>
                <w:rFonts w:eastAsia="Times New Roman" w:cs="Times New Roman"/>
                <w:sz w:val="16"/>
                <w:szCs w:val="16"/>
              </w:rPr>
              <w:t>)</w:t>
            </w:r>
          </w:p>
        </w:tc>
        <w:tc>
          <w:tcPr>
            <w:tcW w:w="4563" w:type="dxa"/>
          </w:tcPr>
          <w:p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4" w:type="dxa"/>
          </w:tcPr>
          <w:p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Po ukončení přejímacího řízení Stavby a předložení výkazu poskytnutých služeb (o výkonu autorského dozoru projektanta)</w:t>
            </w:r>
            <w:r w:rsidR="0034191C">
              <w:rPr>
                <w:rFonts w:eastAsia="Times New Roman" w:cs="Times New Roman"/>
                <w:sz w:val="16"/>
                <w:szCs w:val="16"/>
              </w:rPr>
              <w:t xml:space="preserve"> </w:t>
            </w:r>
          </w:p>
        </w:tc>
      </w:tr>
    </w:tbl>
    <w:p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5444D7" w:rsidRDefault="00741DF1" w:rsidP="00817F98">
            <w:pPr>
              <w:pStyle w:val="Tabulka"/>
              <w:cnfStyle w:val="100000000000" w:firstRow="1" w:lastRow="0" w:firstColumn="0" w:lastColumn="0" w:oddVBand="0" w:evenVBand="0" w:oddHBand="0" w:evenHBand="0" w:firstRowFirstColumn="0" w:firstRowLastColumn="0" w:lastRowFirstColumn="0" w:lastRowLastColumn="0"/>
            </w:pPr>
            <w:r w:rsidRPr="00F37A4B">
              <w:rPr>
                <w:highlight w:val="green"/>
              </w:rPr>
              <w:t>"[VLOŽÍ OBJEDNATEL</w:t>
            </w:r>
            <w:r>
              <w:t>]"</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5444D7" w:rsidRDefault="00741DF1" w:rsidP="00817F98">
            <w:pPr>
              <w:pStyle w:val="Tabulka"/>
              <w:cnfStyle w:val="000000000000" w:firstRow="0" w:lastRow="0" w:firstColumn="0" w:lastColumn="0" w:oddVBand="0" w:evenVBand="0" w:oddHBand="0" w:evenHBand="0" w:firstRowFirstColumn="0" w:firstRowLastColumn="0" w:lastRowFirstColumn="0" w:lastRowLastColumn="0"/>
            </w:pPr>
            <w:r w:rsidRPr="00F37A4B">
              <w:rPr>
                <w:highlight w:val="green"/>
              </w:rPr>
              <w:t>"[VLOŽÍ OBJEDNATEL</w:t>
            </w:r>
            <w:r>
              <w:t>]"</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741DF1"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7A4B">
              <w:rPr>
                <w:highlight w:val="green"/>
              </w:rPr>
              <w:t>"[VLOŽÍ OBJEDNATEL</w:t>
            </w:r>
            <w:r>
              <w:t>]"</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741DF1"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7A4B">
              <w:rPr>
                <w:highlight w:val="green"/>
              </w:rPr>
              <w:t>"[VLOŽÍ OBJEDNATEL</w:t>
            </w:r>
            <w:r>
              <w:t>]"</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FC712A"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4191C">
              <w:t>Dagmar Kryštovová</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5444D7" w:rsidRPr="005444D7" w:rsidRDefault="005444D7" w:rsidP="005444D7">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Správa železnic, státní organizace</w:t>
            </w:r>
          </w:p>
          <w:p w:rsidR="005444D7" w:rsidRPr="005444D7" w:rsidRDefault="005444D7" w:rsidP="005444D7">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Stavební správa západ</w:t>
            </w:r>
          </w:p>
          <w:p w:rsidR="005444D7" w:rsidRPr="005444D7" w:rsidRDefault="005444D7" w:rsidP="005444D7">
            <w:pPr>
              <w:pStyle w:val="Tabulka"/>
              <w:cnfStyle w:val="000000000000" w:firstRow="0" w:lastRow="0" w:firstColumn="0" w:lastColumn="0" w:oddVBand="0" w:evenVBand="0" w:oddHBand="0" w:evenHBand="0" w:firstRowFirstColumn="0" w:firstRowLastColumn="0" w:lastRowFirstColumn="0" w:lastRowLastColumn="0"/>
            </w:pPr>
            <w:r w:rsidRPr="005444D7">
              <w:t>Sokolovská 1955/278, 190 00 Praha 9</w:t>
            </w:r>
          </w:p>
          <w:p w:rsidR="00817F98" w:rsidRPr="005444D7" w:rsidRDefault="005444D7" w:rsidP="00817F98">
            <w:pPr>
              <w:pStyle w:val="Tabulka"/>
              <w:cnfStyle w:val="000000000000" w:firstRow="0" w:lastRow="0" w:firstColumn="0" w:lastColumn="0" w:oddVBand="0" w:evenVBand="0" w:oddHBand="0" w:evenHBand="0" w:firstRowFirstColumn="0" w:firstRowLastColumn="0" w:lastRowFirstColumn="0" w:lastRowLastColumn="0"/>
            </w:pPr>
            <w:r w:rsidRPr="005444D7">
              <w:t>Pracoviště: Západní 2080/2A, 360 01 Karlovy Vary</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34191C" w:rsidRDefault="00FC712A" w:rsidP="00817F98">
            <w:pPr>
              <w:pStyle w:val="Tabulka"/>
              <w:cnfStyle w:val="000000000000" w:firstRow="0" w:lastRow="0" w:firstColumn="0" w:lastColumn="0" w:oddVBand="0" w:evenVBand="0" w:oddHBand="0" w:evenHBand="0" w:firstRowFirstColumn="0" w:firstRowLastColumn="0" w:lastRowFirstColumn="0" w:lastRowLastColumn="0"/>
            </w:pPr>
            <w:r w:rsidRPr="0034191C">
              <w:t>krystovova@seznam.cz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34191C" w:rsidRDefault="00FC712A" w:rsidP="00817F98">
            <w:pPr>
              <w:pStyle w:val="Tabulka"/>
              <w:cnfStyle w:val="000000000000" w:firstRow="0" w:lastRow="0" w:firstColumn="0" w:lastColumn="0" w:oddVBand="0" w:evenVBand="0" w:oddHBand="0" w:evenHBand="0" w:firstRowFirstColumn="0" w:firstRowLastColumn="0" w:lastRowFirstColumn="0" w:lastRowLastColumn="0"/>
            </w:pPr>
            <w:r w:rsidRPr="0034191C">
              <w:t>720 987 097</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BC5881" w:rsidRDefault="00C96FE5" w:rsidP="00BC5881">
            <w:pPr>
              <w:pStyle w:val="Tabulka"/>
              <w:cnfStyle w:val="100000000000" w:firstRow="1" w:lastRow="0" w:firstColumn="0" w:lastColumn="0" w:oddVBand="0" w:evenVBand="0" w:oddHBand="0" w:evenHBand="0" w:firstRowFirstColumn="0" w:firstRowLastColumn="0" w:lastRowFirstColumn="0" w:lastRowLastColumn="0"/>
            </w:pPr>
            <w:r>
              <w:t xml:space="preserve"> Ing. Martin Šesták</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BC5881" w:rsidRPr="00BC5881" w:rsidRDefault="00BC5881" w:rsidP="00BC5881">
            <w:pPr>
              <w:spacing w:before="40" w:after="40" w:line="240" w:lineRule="auto"/>
              <w:cnfStyle w:val="000000000000" w:firstRow="0" w:lastRow="0" w:firstColumn="0" w:lastColumn="0" w:oddVBand="0" w:evenVBand="0" w:oddHBand="0" w:evenHBand="0" w:firstRowFirstColumn="0" w:firstRowLastColumn="0" w:lastRowFirstColumn="0" w:lastRowLastColumn="0"/>
              <w:rPr>
                <w:b/>
                <w:bCs/>
                <w:sz w:val="18"/>
                <w:szCs w:val="18"/>
                <w:lang w:eastAsia="en-US"/>
              </w:rPr>
            </w:pPr>
            <w:r w:rsidRPr="00BC5881">
              <w:rPr>
                <w:b/>
                <w:bCs/>
                <w:sz w:val="18"/>
                <w:szCs w:val="18"/>
                <w:lang w:eastAsia="en-US"/>
              </w:rPr>
              <w:t>Správa železnic, státní organizace</w:t>
            </w:r>
          </w:p>
          <w:p w:rsidR="00BC5881" w:rsidRPr="00BC5881" w:rsidRDefault="00BC5881" w:rsidP="00BC5881">
            <w:pPr>
              <w:spacing w:before="40" w:after="40" w:line="240" w:lineRule="auto"/>
              <w:cnfStyle w:val="000000000000" w:firstRow="0" w:lastRow="0" w:firstColumn="0" w:lastColumn="0" w:oddVBand="0" w:evenVBand="0" w:oddHBand="0" w:evenHBand="0" w:firstRowFirstColumn="0" w:firstRowLastColumn="0" w:lastRowFirstColumn="0" w:lastRowLastColumn="0"/>
              <w:rPr>
                <w:b/>
                <w:bCs/>
                <w:sz w:val="18"/>
                <w:szCs w:val="18"/>
                <w:lang w:eastAsia="en-US"/>
              </w:rPr>
            </w:pPr>
            <w:r w:rsidRPr="00BC5881">
              <w:rPr>
                <w:b/>
                <w:bCs/>
                <w:sz w:val="18"/>
                <w:szCs w:val="18"/>
                <w:lang w:eastAsia="en-US"/>
              </w:rPr>
              <w:t>Stavební správa západ</w:t>
            </w:r>
          </w:p>
          <w:p w:rsidR="00817F98" w:rsidRPr="00BC5881" w:rsidRDefault="00BC5881" w:rsidP="00BC58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BC5881">
              <w:rPr>
                <w:sz w:val="18"/>
                <w:szCs w:val="18"/>
                <w:lang w:eastAsia="en-US"/>
              </w:rPr>
              <w:t>Sokolovská 1955/278, 190 00 Praha 9</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C96FE5" w:rsidP="00817F98">
            <w:pPr>
              <w:cnfStyle w:val="000000000000" w:firstRow="0" w:lastRow="0" w:firstColumn="0" w:lastColumn="0" w:oddVBand="0" w:evenVBand="0" w:oddHBand="0" w:evenHBand="0" w:firstRowFirstColumn="0" w:firstRowLastColumn="0" w:lastRowFirstColumn="0" w:lastRowLastColumn="0"/>
              <w:rPr>
                <w:highlight w:val="green"/>
              </w:rPr>
            </w:pPr>
            <w:r w:rsidRPr="00C96FE5">
              <w:rPr>
                <w:sz w:val="18"/>
              </w:rPr>
              <w:t>SestakM@szdc.cz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C96FE5" w:rsidP="00817F98">
            <w:pPr>
              <w:cnfStyle w:val="000000000000" w:firstRow="0" w:lastRow="0" w:firstColumn="0" w:lastColumn="0" w:oddVBand="0" w:evenVBand="0" w:oddHBand="0" w:evenHBand="0" w:firstRowFirstColumn="0" w:firstRowLastColumn="0" w:lastRowFirstColumn="0" w:lastRowLastColumn="0"/>
              <w:rPr>
                <w:highlight w:val="green"/>
              </w:rPr>
            </w:pPr>
            <w:r w:rsidRPr="00C96FE5">
              <w:rPr>
                <w:sz w:val="18"/>
              </w:rPr>
              <w:t>+420 972 522 708</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4E2C12" w:rsidP="00817F98">
            <w:pPr>
              <w:cnfStyle w:val="100000000000" w:firstRow="1" w:lastRow="0" w:firstColumn="0" w:lastColumn="0" w:oddVBand="0" w:evenVBand="0" w:oddHBand="0" w:evenHBand="0" w:firstRowFirstColumn="0" w:firstRowLastColumn="0" w:lastRowFirstColumn="0" w:lastRowLastColumn="0"/>
              <w:rPr>
                <w:highlight w:val="green"/>
              </w:rPr>
            </w:pPr>
            <w:r w:rsidRPr="00AA419D">
              <w:rPr>
                <w:sz w:val="18"/>
              </w:rPr>
              <w:t>Ing. Marcela Slaná</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4E2C12" w:rsidRDefault="00AA419D" w:rsidP="00AA419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Pr>
                <w:b/>
                <w:bCs/>
                <w:sz w:val="18"/>
              </w:rPr>
              <w:t>Správa železnic</w:t>
            </w:r>
            <w:r w:rsidR="004E2C12" w:rsidRPr="004E2C12">
              <w:rPr>
                <w:b/>
                <w:bCs/>
                <w:sz w:val="18"/>
              </w:rPr>
              <w:t>, státní organizace</w:t>
            </w:r>
          </w:p>
          <w:p w:rsidR="004E2C12" w:rsidRPr="004E2C12" w:rsidRDefault="004E2C12" w:rsidP="00AA419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4E2C12">
              <w:rPr>
                <w:b/>
                <w:bCs/>
                <w:sz w:val="18"/>
              </w:rPr>
              <w:t>Správa železniční geodézie Praha</w:t>
            </w:r>
          </w:p>
          <w:p w:rsidR="004E2C12" w:rsidRPr="004E2C12" w:rsidRDefault="004E2C12" w:rsidP="00AA419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regionální pracoviště Plzeň</w:t>
            </w:r>
          </w:p>
          <w:p w:rsidR="00817F98" w:rsidRPr="00AA419D" w:rsidRDefault="004E2C12" w:rsidP="00AA419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Sušická 23, 326 00 Plzeň</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4E2C12" w:rsidP="00817F98">
            <w:pPr>
              <w:cnfStyle w:val="000000000000" w:firstRow="0" w:lastRow="0" w:firstColumn="0" w:lastColumn="0" w:oddVBand="0" w:evenVBand="0" w:oddHBand="0" w:evenHBand="0" w:firstRowFirstColumn="0" w:firstRowLastColumn="0" w:lastRowFirstColumn="0" w:lastRowLastColumn="0"/>
              <w:rPr>
                <w:highlight w:val="green"/>
              </w:rPr>
            </w:pPr>
            <w:r w:rsidRPr="004E2C12">
              <w:rPr>
                <w:sz w:val="18"/>
              </w:rPr>
              <w:t>Slana@szdc.cz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4E2C12" w:rsidP="00817F98">
            <w:pPr>
              <w:cnfStyle w:val="000000000000" w:firstRow="0" w:lastRow="0" w:firstColumn="0" w:lastColumn="0" w:oddVBand="0" w:evenVBand="0" w:oddHBand="0" w:evenHBand="0" w:firstRowFirstColumn="0" w:firstRowLastColumn="0" w:lastRowFirstColumn="0" w:lastRowLastColumn="0"/>
              <w:rPr>
                <w:highlight w:val="green"/>
              </w:rPr>
            </w:pPr>
            <w:r w:rsidRPr="004E2C12">
              <w:rPr>
                <w:sz w:val="18"/>
              </w:rPr>
              <w:t>+420 972 522 778</w:t>
            </w:r>
          </w:p>
        </w:tc>
      </w:tr>
    </w:tbl>
    <w:p w:rsidR="00817F98" w:rsidRDefault="00817F98" w:rsidP="00817F98">
      <w:pPr>
        <w:pStyle w:val="Textbezodsazen"/>
      </w:pPr>
    </w:p>
    <w:p w:rsidR="00817F98" w:rsidRDefault="00817F98" w:rsidP="00817F98">
      <w:pPr>
        <w:pStyle w:val="Nadpisbezsl1-2"/>
        <w:tabs>
          <w:tab w:val="left" w:pos="2292"/>
        </w:tabs>
      </w:pPr>
      <w:r>
        <w:lastRenderedPageBreak/>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371A72" w:rsidRDefault="00371A72" w:rsidP="00817F98">
      <w:pPr>
        <w:pStyle w:val="Tabulka"/>
      </w:pPr>
    </w:p>
    <w:p w:rsidR="00371A72" w:rsidRDefault="00371A72" w:rsidP="00817F98">
      <w:pPr>
        <w:pStyle w:val="Tabulka"/>
      </w:pPr>
    </w:p>
    <w:p w:rsidR="00371A72" w:rsidRDefault="00371A72" w:rsidP="00817F98">
      <w:pPr>
        <w:pStyle w:val="Tabulka"/>
      </w:pPr>
    </w:p>
    <w:p w:rsidR="00371A72" w:rsidRPr="00F95FBD" w:rsidRDefault="00371A72" w:rsidP="00817F98">
      <w:pPr>
        <w:pStyle w:val="Tabulka"/>
      </w:pPr>
    </w:p>
    <w:p w:rsidR="00817F98" w:rsidRPr="00F95FBD" w:rsidRDefault="00817F98" w:rsidP="00817F98">
      <w:pPr>
        <w:pStyle w:val="Nadpistabulky"/>
        <w:rPr>
          <w:sz w:val="18"/>
          <w:szCs w:val="18"/>
        </w:rPr>
      </w:pPr>
      <w:r>
        <w:rPr>
          <w:sz w:val="18"/>
          <w:szCs w:val="18"/>
        </w:rPr>
        <w:lastRenderedPageBreak/>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371A72" w:rsidP="00FB03AD">
            <w:pPr>
              <w:pStyle w:val="Tabulka"/>
              <w:cnfStyle w:val="000000000000" w:firstRow="0" w:lastRow="0" w:firstColumn="0" w:lastColumn="0" w:oddVBand="0" w:evenVBand="0" w:oddHBand="0" w:evenHBand="0" w:firstRowFirstColumn="0" w:firstRowLastColumn="0" w:lastRowFirstColumn="0" w:lastRowLastColumn="0"/>
            </w:pPr>
            <w:r>
              <w:t>3</w:t>
            </w:r>
            <w:r w:rsidR="00FB03AD">
              <w:t> </w:t>
            </w:r>
            <w:r>
              <w:t>20</w:t>
            </w:r>
            <w:r w:rsidR="00FB03AD">
              <w:t>0 000</w:t>
            </w:r>
            <w:r w:rsidR="00183214">
              <w:t>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bookmarkStart w:id="0" w:name="_GoBack"/>
      <w:bookmarkEnd w:id="0"/>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5858A1" w:rsidRPr="005858A1" w:rsidRDefault="005858A1" w:rsidP="005858A1">
            <w:pPr>
              <w:pStyle w:val="Tabulka"/>
            </w:pPr>
            <w:r w:rsidRPr="005858A1">
              <w:t>Záměr projektu „</w:t>
            </w:r>
            <w:r w:rsidRPr="005858A1">
              <w:rPr>
                <w:b/>
              </w:rPr>
              <w:t>Rekonstrukce výpravní budovy v </w:t>
            </w:r>
            <w:proofErr w:type="spellStart"/>
            <w:r w:rsidRPr="005858A1">
              <w:rPr>
                <w:b/>
              </w:rPr>
              <w:t>žst</w:t>
            </w:r>
            <w:proofErr w:type="spellEnd"/>
            <w:r w:rsidRPr="005858A1">
              <w:rPr>
                <w:b/>
              </w:rPr>
              <w:t xml:space="preserve">. Bečov nad Teplou </w:t>
            </w:r>
            <w:r w:rsidRPr="005858A1">
              <w:t>“, zpracovatel Ing. Václav Kouba, březen 2020.</w:t>
            </w:r>
          </w:p>
          <w:p w:rsidR="00D0544F" w:rsidRPr="00C66209" w:rsidRDefault="005858A1" w:rsidP="00954AF5">
            <w:pPr>
              <w:pStyle w:val="Tabulka"/>
            </w:pPr>
            <w:r>
              <w:t>Vyjma neveřejné přílohy</w:t>
            </w:r>
            <w:r w:rsidR="00B7161D">
              <w:t xml:space="preserve"> L</w:t>
            </w:r>
          </w:p>
        </w:tc>
        <w:tc>
          <w:tcPr>
            <w:tcW w:w="3129" w:type="dxa"/>
          </w:tcPr>
          <w:p w:rsidR="00D0544F" w:rsidRPr="00C66209" w:rsidRDefault="005858A1"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5858A1" w:rsidP="00964369">
            <w:pPr>
              <w:pStyle w:val="Tabulka"/>
              <w:jc w:val="center"/>
              <w:cnfStyle w:val="000000000000" w:firstRow="0" w:lastRow="0" w:firstColumn="0" w:lastColumn="0" w:oddVBand="0" w:evenVBand="0" w:oddHBand="0" w:evenHBand="0" w:firstRowFirstColumn="0" w:firstRowLastColumn="0" w:lastRowFirstColumn="0" w:lastRowLastColumn="0"/>
            </w:pPr>
            <w:r>
              <w:t>Březen 2020</w:t>
            </w: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AA419D" w:rsidRPr="00AA419D" w:rsidRDefault="00AA419D" w:rsidP="00AA419D">
            <w:pPr>
              <w:pStyle w:val="Tabulka"/>
            </w:pPr>
            <w:r w:rsidRPr="00AA419D">
              <w:t>Zápis z 220. Centrální komice MD, konané dne 25. 2. 2020 k projektům infrastruktury železnic.</w:t>
            </w:r>
          </w:p>
          <w:p w:rsidR="001E5BB1" w:rsidRPr="00C66209" w:rsidRDefault="001E5BB1" w:rsidP="00964369">
            <w:pPr>
              <w:pStyle w:val="Tabulka"/>
            </w:pPr>
          </w:p>
        </w:tc>
        <w:tc>
          <w:tcPr>
            <w:tcW w:w="3129" w:type="dxa"/>
          </w:tcPr>
          <w:p w:rsidR="001E5BB1" w:rsidRPr="00C66209" w:rsidRDefault="005858A1" w:rsidP="003038BD">
            <w:pPr>
              <w:pStyle w:val="Tabulka"/>
              <w:jc w:val="center"/>
              <w:cnfStyle w:val="000000000000" w:firstRow="0" w:lastRow="0" w:firstColumn="0" w:lastColumn="0" w:oddVBand="0" w:evenVBand="0" w:oddHBand="0" w:evenHBand="0" w:firstRowFirstColumn="0" w:firstRowLastColumn="0" w:lastRowFirstColumn="0" w:lastRowLastColumn="0"/>
            </w:pPr>
            <w:r w:rsidRPr="005858A1">
              <w:rPr>
                <w:b/>
                <w:bCs/>
              </w:rPr>
              <w:t>126959770-25792-200227082812</w:t>
            </w: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E5BB1" w:rsidRPr="00C66209" w:rsidRDefault="00591F80" w:rsidP="003038BD">
            <w:pPr>
              <w:pStyle w:val="Tabulka"/>
              <w:jc w:val="center"/>
              <w:cnfStyle w:val="000000000000" w:firstRow="0" w:lastRow="0" w:firstColumn="0" w:lastColumn="0" w:oddVBand="0" w:evenVBand="0" w:oddHBand="0" w:evenHBand="0" w:firstRowFirstColumn="0" w:firstRowLastColumn="0" w:lastRowFirstColumn="0" w:lastRowLastColumn="0"/>
            </w:pPr>
            <w:r>
              <w:t>27. 2. 2020</w:t>
            </w: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B57" w:rsidRDefault="000B0B57" w:rsidP="00962258">
      <w:pPr>
        <w:spacing w:after="0" w:line="240" w:lineRule="auto"/>
      </w:pPr>
      <w:r>
        <w:separator/>
      </w:r>
    </w:p>
  </w:endnote>
  <w:endnote w:type="continuationSeparator" w:id="0">
    <w:p w:rsidR="000B0B57" w:rsidRDefault="000B0B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180D" w:rsidRPr="003462EB" w:rsidTr="001B77EA">
      <w:trPr>
        <w:trHeight w:val="247"/>
      </w:trPr>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7B180D" w:rsidRPr="005F4353" w:rsidRDefault="007B180D" w:rsidP="001B77EA">
          <w:pPr>
            <w:pStyle w:val="Zpatvlevo"/>
            <w:rPr>
              <w:b/>
            </w:rPr>
          </w:pPr>
          <w:r>
            <w:rPr>
              <w:b/>
            </w:rPr>
            <w:t>Rekonstrukce výpravní budovy v </w:t>
          </w:r>
          <w:proofErr w:type="spellStart"/>
          <w:r>
            <w:rPr>
              <w:b/>
            </w:rPr>
            <w:t>žst</w:t>
          </w:r>
          <w:proofErr w:type="spellEnd"/>
          <w:r>
            <w:rPr>
              <w:b/>
            </w:rPr>
            <w:t>. Bečov nad Teplou</w:t>
          </w:r>
        </w:p>
        <w:p w:rsidR="007B180D" w:rsidRPr="003462EB" w:rsidRDefault="007B180D" w:rsidP="001B77EA">
          <w:pPr>
            <w:pStyle w:val="Zpatvlevo"/>
          </w:pPr>
          <w:r>
            <w:t>Smlouva o dílo na zhotovení DUSP+PDPS+AD</w:t>
          </w:r>
        </w:p>
      </w:tc>
    </w:tr>
  </w:tbl>
  <w:p w:rsidR="007B180D" w:rsidRPr="00A50995" w:rsidRDefault="007B180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180D" w:rsidRPr="003462EB" w:rsidTr="00D3669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7B180D" w:rsidRPr="00671F70" w:rsidRDefault="007B180D" w:rsidP="00204180">
          <w:pPr>
            <w:pStyle w:val="Zpatvlevo"/>
            <w:rPr>
              <w:b/>
            </w:rPr>
          </w:pPr>
          <w:r w:rsidRPr="00671F70">
            <w:rPr>
              <w:b/>
            </w:rPr>
            <w:t>PŘ</w:t>
          </w:r>
          <w:r>
            <w:rPr>
              <w:b/>
            </w:rPr>
            <w:t>ÍLOHA č. 4</w:t>
          </w:r>
        </w:p>
        <w:p w:rsidR="007B180D" w:rsidRPr="00246637" w:rsidRDefault="007B180D" w:rsidP="007B180D">
          <w:pPr>
            <w:pStyle w:val="Zpatvlevo"/>
            <w:rPr>
              <w:b/>
            </w:rPr>
          </w:pPr>
          <w:r>
            <w:t>Smlouva o dílo – Zhotovení DUSP + PDPS</w:t>
          </w:r>
        </w:p>
      </w:tc>
    </w:tr>
  </w:tbl>
  <w:p w:rsidR="007B180D" w:rsidRPr="00A50995" w:rsidRDefault="007B180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E075DA">
      <w:tc>
        <w:tcPr>
          <w:tcW w:w="7825" w:type="dxa"/>
          <w:tcMar>
            <w:left w:w="0" w:type="dxa"/>
            <w:right w:w="0" w:type="dxa"/>
          </w:tcMar>
          <w:vAlign w:val="bottom"/>
        </w:tcPr>
        <w:p w:rsidR="007B180D" w:rsidRPr="008C00FC" w:rsidRDefault="007B180D" w:rsidP="00204180">
          <w:pPr>
            <w:pStyle w:val="Zpatvpravo"/>
            <w:rPr>
              <w:rStyle w:val="Tun"/>
            </w:rPr>
          </w:pPr>
          <w:r w:rsidRPr="008C00FC">
            <w:rPr>
              <w:rStyle w:val="Tun"/>
            </w:rPr>
            <w:t xml:space="preserve">PŘÍLOHA č. </w:t>
          </w:r>
          <w:r>
            <w:rPr>
              <w:rStyle w:val="Tun"/>
            </w:rPr>
            <w:t>4</w:t>
          </w:r>
        </w:p>
        <w:p w:rsidR="007B180D" w:rsidRPr="00246637" w:rsidRDefault="007B180D" w:rsidP="007B180D">
          <w:pPr>
            <w:pStyle w:val="Zpatvpravo"/>
            <w:rPr>
              <w:rStyle w:val="Tun"/>
              <w:b w:val="0"/>
            </w:rPr>
          </w:pPr>
          <w:r>
            <w:t>Smlouva o dílo – Zhotovení DUSP+PDPS +AD</w:t>
          </w: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3</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180D" w:rsidRPr="003462EB" w:rsidTr="00B24A2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180D" w:rsidRPr="00671F70" w:rsidRDefault="007B180D" w:rsidP="00204180">
          <w:pPr>
            <w:pStyle w:val="Zpatvlevo"/>
            <w:rPr>
              <w:b/>
            </w:rPr>
          </w:pPr>
          <w:r w:rsidRPr="00671F70">
            <w:rPr>
              <w:b/>
            </w:rPr>
            <w:t>PŘ</w:t>
          </w:r>
          <w:r>
            <w:rPr>
              <w:b/>
            </w:rPr>
            <w:t>ÍLOHA č. 5</w:t>
          </w:r>
        </w:p>
        <w:p w:rsidR="007B180D" w:rsidRDefault="007B180D" w:rsidP="00246637">
          <w:pPr>
            <w:pStyle w:val="Zpatvlevo"/>
          </w:pPr>
          <w:r>
            <w:t>Smlouva o dílo – Zhotovení DUSP+PDPS+AD</w:t>
          </w:r>
        </w:p>
        <w:p w:rsidR="007B180D" w:rsidRPr="0020397D" w:rsidRDefault="007B180D"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C57FCA">
            <w:rPr>
              <w:b/>
              <w:bCs/>
              <w:noProof/>
            </w:rPr>
            <w:t>„Název akce“</w:t>
          </w:r>
          <w:r>
            <w:rPr>
              <w:b/>
              <w:noProof/>
            </w:rPr>
            <w:t xml:space="preserve"> – přepíše se do zápatí</w:t>
          </w:r>
          <w:r w:rsidRPr="0020397D">
            <w:rPr>
              <w:b/>
              <w:noProof/>
            </w:rPr>
            <w:fldChar w:fldCharType="end"/>
          </w:r>
        </w:p>
      </w:tc>
    </w:tr>
  </w:tbl>
  <w:p w:rsidR="007B180D" w:rsidRPr="00A50995" w:rsidRDefault="007B180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7B180D" w:rsidRPr="009E09BE" w:rsidTr="00B24A25">
      <w:tc>
        <w:tcPr>
          <w:tcW w:w="12758" w:type="dxa"/>
          <w:tcMar>
            <w:left w:w="0" w:type="dxa"/>
            <w:right w:w="0" w:type="dxa"/>
          </w:tcMar>
          <w:vAlign w:val="bottom"/>
        </w:tcPr>
        <w:p w:rsidR="007B180D" w:rsidRPr="008C00FC" w:rsidRDefault="007B180D" w:rsidP="00204180">
          <w:pPr>
            <w:pStyle w:val="Zpatvpravo"/>
            <w:rPr>
              <w:rStyle w:val="Tun"/>
            </w:rPr>
          </w:pPr>
          <w:r w:rsidRPr="008C00FC">
            <w:rPr>
              <w:rStyle w:val="Tun"/>
            </w:rPr>
            <w:t xml:space="preserve">PŘÍLOHA č. </w:t>
          </w:r>
          <w:r>
            <w:rPr>
              <w:rStyle w:val="Tun"/>
            </w:rPr>
            <w:t>5</w:t>
          </w:r>
        </w:p>
        <w:p w:rsidR="007B180D" w:rsidRDefault="007B180D" w:rsidP="00246637">
          <w:pPr>
            <w:pStyle w:val="Zpatvpravo"/>
          </w:pPr>
          <w:r>
            <w:t>Smlouva o dílo – Zhotovení DUSP+PDP+AD</w:t>
          </w:r>
        </w:p>
        <w:p w:rsidR="007B180D" w:rsidRPr="0020397D" w:rsidRDefault="007B180D" w:rsidP="007B180D">
          <w:pPr>
            <w:pStyle w:val="Zpatvpravo"/>
            <w:jc w:val="left"/>
            <w:rPr>
              <w:rStyle w:val="Tun"/>
              <w:b w:val="0"/>
            </w:rPr>
          </w:pPr>
          <w:r w:rsidRPr="0020397D">
            <w:rPr>
              <w:b/>
            </w:rPr>
            <w:t xml:space="preserve"> </w:t>
          </w:r>
        </w:p>
      </w:tc>
      <w:tc>
        <w:tcPr>
          <w:tcW w:w="907" w:type="dxa"/>
          <w:vAlign w:val="bottom"/>
        </w:tcPr>
        <w:p w:rsidR="007B180D" w:rsidRPr="009E09BE" w:rsidRDefault="007B180D"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1</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180D" w:rsidRPr="003462EB" w:rsidTr="00B24A2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7B180D" w:rsidRPr="00671F70" w:rsidRDefault="007B180D" w:rsidP="00204180">
          <w:pPr>
            <w:pStyle w:val="Zpatvlevo"/>
            <w:rPr>
              <w:b/>
            </w:rPr>
          </w:pPr>
          <w:r w:rsidRPr="00671F70">
            <w:rPr>
              <w:b/>
            </w:rPr>
            <w:t>PŘ</w:t>
          </w:r>
          <w:r>
            <w:rPr>
              <w:b/>
            </w:rPr>
            <w:t>ÍLOHA č. 6</w:t>
          </w:r>
        </w:p>
        <w:p w:rsidR="007B180D" w:rsidRPr="003462EB" w:rsidRDefault="007B180D" w:rsidP="007B180D">
          <w:pPr>
            <w:pStyle w:val="Zpatvlevo"/>
          </w:pPr>
          <w:r>
            <w:t>Smlouva o dílo – Zhotovení DUSP+PDPS+AD</w:t>
          </w:r>
        </w:p>
      </w:tc>
    </w:tr>
  </w:tbl>
  <w:p w:rsidR="007B180D" w:rsidRPr="00A50995" w:rsidRDefault="007B180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B24A25">
      <w:tc>
        <w:tcPr>
          <w:tcW w:w="7825" w:type="dxa"/>
          <w:tcMar>
            <w:left w:w="0" w:type="dxa"/>
            <w:right w:w="0" w:type="dxa"/>
          </w:tcMar>
          <w:vAlign w:val="bottom"/>
        </w:tcPr>
        <w:p w:rsidR="007B180D" w:rsidRPr="008C00FC" w:rsidRDefault="007B180D" w:rsidP="00204180">
          <w:pPr>
            <w:pStyle w:val="Zpatvpravo"/>
            <w:rPr>
              <w:rStyle w:val="Tun"/>
            </w:rPr>
          </w:pPr>
          <w:r w:rsidRPr="008C00FC">
            <w:rPr>
              <w:rStyle w:val="Tun"/>
            </w:rPr>
            <w:t xml:space="preserve">PŘÍLOHA č. </w:t>
          </w:r>
          <w:r>
            <w:rPr>
              <w:rStyle w:val="Tun"/>
            </w:rPr>
            <w:t>6</w:t>
          </w:r>
        </w:p>
        <w:p w:rsidR="007B180D" w:rsidRDefault="007B180D" w:rsidP="00204180">
          <w:pPr>
            <w:pStyle w:val="Zpatvpravo"/>
          </w:pPr>
          <w:r>
            <w:t xml:space="preserve">Smlouva o dílo – Zhotovení DUSP+PDPS+AD </w:t>
          </w:r>
        </w:p>
        <w:p w:rsidR="007B180D" w:rsidRPr="00612EE8" w:rsidRDefault="007B180D" w:rsidP="007B180D">
          <w:pPr>
            <w:pStyle w:val="Zpatvpravo"/>
            <w:rPr>
              <w:rStyle w:val="Tun"/>
            </w:rPr>
          </w:pP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3</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180D" w:rsidRPr="003462EB" w:rsidTr="00B24A2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180D" w:rsidRPr="00671F70" w:rsidRDefault="007B180D" w:rsidP="00204180">
          <w:pPr>
            <w:pStyle w:val="Zpatvlevo"/>
            <w:rPr>
              <w:b/>
            </w:rPr>
          </w:pPr>
          <w:r w:rsidRPr="00671F70">
            <w:rPr>
              <w:b/>
            </w:rPr>
            <w:t>PŘ</w:t>
          </w:r>
          <w:r>
            <w:rPr>
              <w:b/>
            </w:rPr>
            <w:t>ÍLOHA č. 7</w:t>
          </w:r>
        </w:p>
        <w:p w:rsidR="007B180D" w:rsidRDefault="007B180D" w:rsidP="00204180">
          <w:pPr>
            <w:pStyle w:val="Zpatvlevo"/>
          </w:pPr>
          <w:r>
            <w:t>Smlouva o dílo – Zhotovení DUSP+PDPS+AD</w:t>
          </w:r>
        </w:p>
        <w:p w:rsidR="007B180D" w:rsidRPr="003462EB" w:rsidRDefault="007B180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7B180D" w:rsidRPr="00A50995" w:rsidRDefault="007B180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B24A25">
      <w:tc>
        <w:tcPr>
          <w:tcW w:w="7825" w:type="dxa"/>
          <w:tcMar>
            <w:left w:w="0" w:type="dxa"/>
            <w:right w:w="0" w:type="dxa"/>
          </w:tcMar>
          <w:vAlign w:val="bottom"/>
        </w:tcPr>
        <w:p w:rsidR="007B180D" w:rsidRPr="008C00FC" w:rsidRDefault="007B180D" w:rsidP="00204180">
          <w:pPr>
            <w:pStyle w:val="Zpatvpravo"/>
            <w:rPr>
              <w:rStyle w:val="Tun"/>
            </w:rPr>
          </w:pPr>
          <w:r w:rsidRPr="008C00FC">
            <w:rPr>
              <w:rStyle w:val="Tun"/>
            </w:rPr>
            <w:t xml:space="preserve">PŘÍLOHA č. </w:t>
          </w:r>
          <w:r>
            <w:rPr>
              <w:rStyle w:val="Tun"/>
            </w:rPr>
            <w:t>7</w:t>
          </w:r>
        </w:p>
        <w:p w:rsidR="007B180D" w:rsidRDefault="007B180D" w:rsidP="00204180">
          <w:pPr>
            <w:pStyle w:val="Zpatvpravo"/>
          </w:pPr>
          <w:r>
            <w:t xml:space="preserve">Smlouva o dílo – Zhotovení DUSP+PDPS+AD </w:t>
          </w:r>
        </w:p>
        <w:p w:rsidR="007B180D" w:rsidRPr="00612EE8" w:rsidRDefault="007B180D" w:rsidP="007B180D">
          <w:pPr>
            <w:pStyle w:val="Zpatvpravo"/>
            <w:rPr>
              <w:rStyle w:val="Tun"/>
            </w:rPr>
          </w:pP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1</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180D" w:rsidRPr="003462EB" w:rsidTr="00B24A2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180D" w:rsidRPr="00671F70" w:rsidRDefault="007B180D" w:rsidP="00204180">
          <w:pPr>
            <w:pStyle w:val="Zpatvlevo"/>
            <w:rPr>
              <w:b/>
            </w:rPr>
          </w:pPr>
          <w:r w:rsidRPr="00671F70">
            <w:rPr>
              <w:b/>
            </w:rPr>
            <w:t>PŘ</w:t>
          </w:r>
          <w:r>
            <w:rPr>
              <w:b/>
            </w:rPr>
            <w:t>ÍLOHA č. 8</w:t>
          </w:r>
        </w:p>
        <w:p w:rsidR="007B180D" w:rsidRDefault="007B180D" w:rsidP="00204180">
          <w:pPr>
            <w:pStyle w:val="Zpatvlevo"/>
          </w:pPr>
          <w:r>
            <w:t>Smlouva o dílo – Zhotovení DUSP+PDPS+AD</w:t>
          </w:r>
        </w:p>
        <w:p w:rsidR="007B180D" w:rsidRPr="003462EB" w:rsidRDefault="007B180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7B180D" w:rsidRPr="00A50995" w:rsidRDefault="007B180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933F20">
      <w:tc>
        <w:tcPr>
          <w:tcW w:w="7825" w:type="dxa"/>
          <w:tcMar>
            <w:left w:w="0" w:type="dxa"/>
            <w:right w:w="0" w:type="dxa"/>
          </w:tcMar>
          <w:vAlign w:val="bottom"/>
        </w:tcPr>
        <w:p w:rsidR="007B180D" w:rsidRPr="008C00FC" w:rsidRDefault="007B180D" w:rsidP="00204180">
          <w:pPr>
            <w:pStyle w:val="Zpatvpravo"/>
            <w:rPr>
              <w:rStyle w:val="Tun"/>
            </w:rPr>
          </w:pPr>
          <w:r w:rsidRPr="008C00FC">
            <w:rPr>
              <w:rStyle w:val="Tun"/>
            </w:rPr>
            <w:t xml:space="preserve">PŘÍLOHA č. </w:t>
          </w:r>
          <w:r>
            <w:rPr>
              <w:rStyle w:val="Tun"/>
            </w:rPr>
            <w:t>8</w:t>
          </w:r>
        </w:p>
        <w:p w:rsidR="007B180D" w:rsidRPr="00612EE8" w:rsidRDefault="007B180D" w:rsidP="007B180D">
          <w:pPr>
            <w:pStyle w:val="Zpatvpravo"/>
            <w:rPr>
              <w:rStyle w:val="Tun"/>
            </w:rPr>
          </w:pPr>
          <w:r>
            <w:t>Smlouva o dílo – Zhotovení DUSP+PDPS+AD</w:t>
          </w:r>
          <w:r w:rsidRPr="00612EE8">
            <w:rPr>
              <w:rStyle w:val="Tun"/>
            </w:rPr>
            <w:t xml:space="preserve"> </w:t>
          </w: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1</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B180D" w:rsidRPr="009E09BE" w:rsidTr="001B77EA">
      <w:tc>
        <w:tcPr>
          <w:tcW w:w="7873" w:type="dxa"/>
          <w:vAlign w:val="bottom"/>
        </w:tcPr>
        <w:p w:rsidR="007B180D" w:rsidRPr="003462EB" w:rsidRDefault="007B180D" w:rsidP="001B77EA">
          <w:pPr>
            <w:pStyle w:val="Zpatvpravo"/>
          </w:pPr>
          <w:r>
            <w:t>Rekonstrukce výpravní budovy v </w:t>
          </w:r>
          <w:proofErr w:type="spellStart"/>
          <w:r>
            <w:t>žst</w:t>
          </w:r>
          <w:proofErr w:type="spellEnd"/>
          <w:r>
            <w:t>. Bečov nad Teplou</w:t>
          </w:r>
        </w:p>
        <w:p w:rsidR="007B180D" w:rsidRPr="003462EB" w:rsidRDefault="007B180D" w:rsidP="001B77EA">
          <w:pPr>
            <w:pStyle w:val="Zpatvpravo"/>
          </w:pPr>
          <w:r>
            <w:t>Smlouva o dílo na zhotovení DUSP+PDPS+AD</w:t>
          </w:r>
        </w:p>
      </w:tc>
      <w:tc>
        <w:tcPr>
          <w:tcW w:w="859"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6</w:t>
          </w:r>
          <w:r w:rsidRPr="007145F3">
            <w:rPr>
              <w:b/>
              <w:noProof/>
              <w:color w:val="FF5200" w:themeColor="accent2"/>
              <w:sz w:val="14"/>
              <w:szCs w:val="14"/>
            </w:rPr>
            <w:fldChar w:fldCharType="end"/>
          </w:r>
        </w:p>
      </w:tc>
    </w:tr>
  </w:tbl>
  <w:p w:rsidR="007B180D" w:rsidRPr="00B8518B" w:rsidRDefault="007B180D"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180D" w:rsidRPr="003462EB" w:rsidTr="00B24A2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180D" w:rsidRPr="00671F70" w:rsidRDefault="007B180D" w:rsidP="00204180">
          <w:pPr>
            <w:pStyle w:val="Zpatvlevo"/>
            <w:rPr>
              <w:b/>
            </w:rPr>
          </w:pPr>
          <w:r w:rsidRPr="00671F70">
            <w:rPr>
              <w:b/>
            </w:rPr>
            <w:t>PŘ</w:t>
          </w:r>
          <w:r>
            <w:rPr>
              <w:b/>
            </w:rPr>
            <w:t>ÍLOHA č. 9</w:t>
          </w:r>
        </w:p>
        <w:p w:rsidR="007B180D" w:rsidRDefault="007B180D" w:rsidP="00204180">
          <w:pPr>
            <w:pStyle w:val="Zpatvlevo"/>
          </w:pPr>
          <w:r>
            <w:t>Smlouva o dílo – Zhotovení DUSP+PDPS+AD</w:t>
          </w:r>
        </w:p>
        <w:p w:rsidR="007B180D" w:rsidRPr="003462EB" w:rsidRDefault="007B180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7B180D" w:rsidRPr="00A50995" w:rsidRDefault="007B180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933F20">
      <w:tc>
        <w:tcPr>
          <w:tcW w:w="7825" w:type="dxa"/>
          <w:tcMar>
            <w:left w:w="0" w:type="dxa"/>
            <w:right w:w="0" w:type="dxa"/>
          </w:tcMar>
          <w:vAlign w:val="bottom"/>
        </w:tcPr>
        <w:p w:rsidR="007B180D" w:rsidRPr="008C00FC" w:rsidRDefault="007B180D" w:rsidP="00204180">
          <w:pPr>
            <w:pStyle w:val="Zpatvpravo"/>
            <w:rPr>
              <w:rStyle w:val="Tun"/>
            </w:rPr>
          </w:pPr>
          <w:r w:rsidRPr="008C00FC">
            <w:rPr>
              <w:rStyle w:val="Tun"/>
            </w:rPr>
            <w:t xml:space="preserve">PŘÍLOHA č. </w:t>
          </w:r>
          <w:r>
            <w:rPr>
              <w:rStyle w:val="Tun"/>
            </w:rPr>
            <w:t>9</w:t>
          </w:r>
        </w:p>
        <w:p w:rsidR="007B180D" w:rsidRDefault="007B180D" w:rsidP="00204180">
          <w:pPr>
            <w:pStyle w:val="Zpatvpravo"/>
          </w:pPr>
          <w:r>
            <w:t xml:space="preserve">Smlouva o dílo – Zhotovení DUSP+PDPS+AD </w:t>
          </w:r>
        </w:p>
        <w:p w:rsidR="007B180D" w:rsidRPr="0020397D" w:rsidRDefault="007B180D" w:rsidP="007B180D">
          <w:pPr>
            <w:pStyle w:val="Zpatvpravo"/>
            <w:rPr>
              <w:rStyle w:val="Tun"/>
            </w:rPr>
          </w:pP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1</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180D" w:rsidRPr="003462EB" w:rsidTr="00B24A2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180D" w:rsidRPr="00671F70" w:rsidRDefault="007B180D" w:rsidP="00204180">
          <w:pPr>
            <w:pStyle w:val="Zpatvlevo"/>
            <w:rPr>
              <w:b/>
            </w:rPr>
          </w:pPr>
          <w:r w:rsidRPr="00671F70">
            <w:rPr>
              <w:b/>
            </w:rPr>
            <w:t>PŘ</w:t>
          </w:r>
          <w:r>
            <w:rPr>
              <w:b/>
            </w:rPr>
            <w:t>ÍLOHA č. 10</w:t>
          </w:r>
        </w:p>
        <w:p w:rsidR="007B180D" w:rsidRDefault="007B180D" w:rsidP="00204180">
          <w:pPr>
            <w:pStyle w:val="Zpatvlevo"/>
          </w:pPr>
          <w:r>
            <w:t>Smlouva o dílo – Zhotovení DUSP+PDPS+AD</w:t>
          </w:r>
        </w:p>
        <w:p w:rsidR="007B180D" w:rsidRPr="003462EB" w:rsidRDefault="007B180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7B180D" w:rsidRPr="00A50995" w:rsidRDefault="007B180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933F20">
      <w:tc>
        <w:tcPr>
          <w:tcW w:w="7825" w:type="dxa"/>
          <w:tcMar>
            <w:left w:w="0" w:type="dxa"/>
            <w:right w:w="0" w:type="dxa"/>
          </w:tcMar>
          <w:vAlign w:val="bottom"/>
        </w:tcPr>
        <w:p w:rsidR="007B180D" w:rsidRPr="008C00FC" w:rsidRDefault="007B180D" w:rsidP="00204180">
          <w:pPr>
            <w:pStyle w:val="Zpatvpravo"/>
            <w:rPr>
              <w:rStyle w:val="Tun"/>
            </w:rPr>
          </w:pPr>
          <w:r w:rsidRPr="008C00FC">
            <w:rPr>
              <w:rStyle w:val="Tun"/>
            </w:rPr>
            <w:t xml:space="preserve">PŘÍLOHA č. </w:t>
          </w:r>
          <w:r>
            <w:rPr>
              <w:rStyle w:val="Tun"/>
            </w:rPr>
            <w:t>10</w:t>
          </w:r>
        </w:p>
        <w:p w:rsidR="007B180D" w:rsidRDefault="007B180D" w:rsidP="00204180">
          <w:pPr>
            <w:pStyle w:val="Zpatvpravo"/>
          </w:pPr>
          <w:r>
            <w:t xml:space="preserve">Smlouva o dílo – Zhotovení DUSP+PDPS+AD </w:t>
          </w:r>
        </w:p>
        <w:p w:rsidR="007B180D" w:rsidRPr="0020397D" w:rsidRDefault="007B180D" w:rsidP="007B180D">
          <w:pPr>
            <w:pStyle w:val="Zpatvpravo"/>
            <w:rPr>
              <w:rStyle w:val="Tun"/>
              <w:b w:val="0"/>
            </w:rPr>
          </w:pP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1</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B8518B" w:rsidRDefault="007B180D" w:rsidP="00460660">
    <w:pPr>
      <w:pStyle w:val="Zpat"/>
      <w:rPr>
        <w:sz w:val="2"/>
        <w:szCs w:val="2"/>
      </w:rPr>
    </w:pPr>
  </w:p>
  <w:p w:rsidR="007B180D" w:rsidRPr="00B8518B" w:rsidRDefault="007B180D" w:rsidP="00F9740F">
    <w:pPr>
      <w:pStyle w:val="Zpat"/>
      <w:rPr>
        <w:sz w:val="2"/>
        <w:szCs w:val="2"/>
      </w:rPr>
    </w:pPr>
  </w:p>
  <w:p w:rsidR="007B180D" w:rsidRPr="00B8518B" w:rsidRDefault="007B180D" w:rsidP="00E80769">
    <w:pPr>
      <w:pStyle w:val="Zpat"/>
      <w:rPr>
        <w:sz w:val="2"/>
        <w:szCs w:val="2"/>
      </w:rPr>
    </w:pPr>
  </w:p>
  <w:p w:rsidR="007B180D" w:rsidRPr="00B8518B" w:rsidRDefault="007B180D" w:rsidP="00E80769">
    <w:pPr>
      <w:pStyle w:val="Zpat"/>
      <w:rPr>
        <w:sz w:val="2"/>
        <w:szCs w:val="2"/>
      </w:rPr>
    </w:pPr>
  </w:p>
  <w:p w:rsidR="007B180D" w:rsidRDefault="007B180D" w:rsidP="00E80769">
    <w:pPr>
      <w:pStyle w:val="Zpat"/>
      <w:rPr>
        <w:rFonts w:cs="Calibri"/>
        <w:sz w:val="12"/>
        <w:szCs w:val="12"/>
      </w:rPr>
    </w:pPr>
  </w:p>
  <w:p w:rsidR="007B180D" w:rsidRPr="001B77EA" w:rsidRDefault="007B180D" w:rsidP="00E80769">
    <w:pPr>
      <w:pStyle w:val="Zpat"/>
      <w:rPr>
        <w:rFonts w:cs="Calibri"/>
        <w:sz w:val="12"/>
        <w:szCs w:val="12"/>
      </w:rPr>
    </w:pPr>
    <w:r>
      <w:rPr>
        <w:rFonts w:cs="Calibri"/>
        <w:noProof/>
        <w:sz w:val="12"/>
        <w:szCs w:val="12"/>
        <w:lang w:eastAsia="cs-CZ"/>
      </w:rPr>
      <w:drawing>
        <wp:inline distT="0" distB="0" distL="0" distR="0" wp14:anchorId="56005F1E">
          <wp:extent cx="3247390" cy="10191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101917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180D" w:rsidRPr="003462EB" w:rsidTr="00D3669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7B180D" w:rsidRPr="00671F70" w:rsidRDefault="007B180D" w:rsidP="00204180">
          <w:pPr>
            <w:pStyle w:val="Zpatvlevo"/>
            <w:rPr>
              <w:b/>
            </w:rPr>
          </w:pPr>
          <w:r w:rsidRPr="00671F70">
            <w:rPr>
              <w:b/>
            </w:rPr>
            <w:t>PŘÍLOHA č. 1</w:t>
          </w:r>
        </w:p>
        <w:p w:rsidR="007B180D" w:rsidRDefault="007B180D" w:rsidP="00204180">
          <w:pPr>
            <w:pStyle w:val="Zpatvlevo"/>
          </w:pPr>
          <w:r>
            <w:t>Smlouva o dílo – Zhotovení DUSP+PDPS+AD</w:t>
          </w:r>
        </w:p>
        <w:p w:rsidR="007B180D" w:rsidRPr="003462EB" w:rsidRDefault="007B180D"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7B180D" w:rsidRPr="00A50995" w:rsidRDefault="007B180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B8518B" w:rsidRDefault="007B180D"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D36695">
      <w:tc>
        <w:tcPr>
          <w:tcW w:w="7825" w:type="dxa"/>
          <w:tcMar>
            <w:left w:w="0" w:type="dxa"/>
            <w:right w:w="0" w:type="dxa"/>
          </w:tcMar>
          <w:vAlign w:val="bottom"/>
        </w:tcPr>
        <w:p w:rsidR="007B180D" w:rsidRPr="008C00FC" w:rsidRDefault="007B180D" w:rsidP="00F90EC0">
          <w:pPr>
            <w:pStyle w:val="Zpatvpravo"/>
            <w:rPr>
              <w:rStyle w:val="Tun"/>
            </w:rPr>
          </w:pPr>
          <w:r w:rsidRPr="008C00FC">
            <w:rPr>
              <w:rStyle w:val="Tun"/>
            </w:rPr>
            <w:t>PŘÍLOHA č. 1</w:t>
          </w:r>
        </w:p>
        <w:p w:rsidR="007B180D" w:rsidRDefault="007B180D" w:rsidP="00F90EC0">
          <w:pPr>
            <w:pStyle w:val="Zpatvpravo"/>
          </w:pPr>
          <w:r>
            <w:t xml:space="preserve">Smlouva o dílo – Zhotovení DUSP+PDPS+AD </w:t>
          </w:r>
        </w:p>
        <w:p w:rsidR="007B180D" w:rsidRPr="00F90EC0" w:rsidRDefault="007B180D" w:rsidP="00F90EC0">
          <w:pPr>
            <w:pStyle w:val="Zpatvpravo"/>
            <w:rPr>
              <w:rStyle w:val="Tun"/>
              <w:b w:val="0"/>
            </w:rPr>
          </w:pP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1</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180D" w:rsidRPr="003462EB" w:rsidTr="00D3669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7B180D" w:rsidRPr="00671F70" w:rsidRDefault="007B180D" w:rsidP="00204180">
          <w:pPr>
            <w:pStyle w:val="Zpatvlevo"/>
            <w:rPr>
              <w:b/>
            </w:rPr>
          </w:pPr>
          <w:r w:rsidRPr="00671F70">
            <w:rPr>
              <w:b/>
            </w:rPr>
            <w:t>PŘ</w:t>
          </w:r>
          <w:r>
            <w:rPr>
              <w:b/>
            </w:rPr>
            <w:t>ÍLOHA č. 2</w:t>
          </w:r>
        </w:p>
        <w:p w:rsidR="007B180D" w:rsidRDefault="007B180D" w:rsidP="00204180">
          <w:pPr>
            <w:pStyle w:val="Zpatvlevo"/>
          </w:pPr>
          <w:r>
            <w:t>Smlouva o dílo – Zhotovení DUSP+PDPS+AD</w:t>
          </w:r>
        </w:p>
        <w:p w:rsidR="007B180D" w:rsidRPr="003462EB" w:rsidRDefault="007B180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7B180D" w:rsidRPr="00A50995" w:rsidRDefault="007B180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D36695">
      <w:tc>
        <w:tcPr>
          <w:tcW w:w="7825" w:type="dxa"/>
          <w:tcMar>
            <w:left w:w="0" w:type="dxa"/>
            <w:right w:w="0" w:type="dxa"/>
          </w:tcMar>
          <w:vAlign w:val="bottom"/>
        </w:tcPr>
        <w:p w:rsidR="007B180D" w:rsidRPr="008C00FC" w:rsidRDefault="007B180D" w:rsidP="00F90EC0">
          <w:pPr>
            <w:pStyle w:val="Zpatvpravo"/>
            <w:rPr>
              <w:rStyle w:val="Tun"/>
            </w:rPr>
          </w:pPr>
          <w:r w:rsidRPr="008C00FC">
            <w:rPr>
              <w:rStyle w:val="Tun"/>
            </w:rPr>
            <w:t xml:space="preserve">PŘÍLOHA č. </w:t>
          </w:r>
          <w:r>
            <w:rPr>
              <w:rStyle w:val="Tun"/>
            </w:rPr>
            <w:t>2</w:t>
          </w:r>
        </w:p>
        <w:p w:rsidR="007B180D" w:rsidRPr="00612EE8" w:rsidRDefault="007B180D" w:rsidP="007B180D">
          <w:pPr>
            <w:pStyle w:val="Zpatvpravo"/>
            <w:rPr>
              <w:rStyle w:val="Tun"/>
            </w:rPr>
          </w:pPr>
          <w:r>
            <w:t xml:space="preserve">Smlouva o dílo – Zhotovení DUSP+PDPS+AD </w:t>
          </w: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1</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180D" w:rsidRPr="003462EB" w:rsidTr="00D36695">
      <w:tc>
        <w:tcPr>
          <w:tcW w:w="907" w:type="dxa"/>
          <w:tcMar>
            <w:left w:w="0" w:type="dxa"/>
            <w:right w:w="0" w:type="dxa"/>
          </w:tcMar>
          <w:vAlign w:val="bottom"/>
        </w:tcPr>
        <w:p w:rsidR="007B180D" w:rsidRPr="00B8518B" w:rsidRDefault="007B180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7B180D" w:rsidRPr="00671F70" w:rsidRDefault="007B180D" w:rsidP="00204180">
          <w:pPr>
            <w:pStyle w:val="Zpatvlevo"/>
            <w:rPr>
              <w:b/>
            </w:rPr>
          </w:pPr>
          <w:r w:rsidRPr="00671F70">
            <w:rPr>
              <w:b/>
            </w:rPr>
            <w:t>PŘ</w:t>
          </w:r>
          <w:r>
            <w:rPr>
              <w:b/>
            </w:rPr>
            <w:t>ÍLOHA č. 3</w:t>
          </w:r>
        </w:p>
        <w:p w:rsidR="007B180D" w:rsidRDefault="007B180D" w:rsidP="00204180">
          <w:pPr>
            <w:pStyle w:val="Zpatvlevo"/>
          </w:pPr>
          <w:r>
            <w:t>Smlouva o dílo – Zhotovení DUSP+PDPS+AD</w:t>
          </w:r>
        </w:p>
        <w:p w:rsidR="007B180D" w:rsidRPr="003462EB" w:rsidRDefault="007B180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7B180D" w:rsidRPr="00A50995" w:rsidRDefault="007B180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180D" w:rsidRPr="009E09BE" w:rsidTr="00E075DA">
      <w:tc>
        <w:tcPr>
          <w:tcW w:w="7825" w:type="dxa"/>
          <w:tcMar>
            <w:left w:w="0" w:type="dxa"/>
            <w:right w:w="0" w:type="dxa"/>
          </w:tcMar>
          <w:vAlign w:val="bottom"/>
        </w:tcPr>
        <w:p w:rsidR="007B180D" w:rsidRPr="008C00FC" w:rsidRDefault="007B180D" w:rsidP="00204180">
          <w:pPr>
            <w:pStyle w:val="Zpatvpravo"/>
            <w:rPr>
              <w:rStyle w:val="Tun"/>
            </w:rPr>
          </w:pPr>
          <w:r w:rsidRPr="008C00FC">
            <w:rPr>
              <w:rStyle w:val="Tun"/>
            </w:rPr>
            <w:t xml:space="preserve">PŘÍLOHA č. </w:t>
          </w:r>
          <w:r>
            <w:rPr>
              <w:rStyle w:val="Tun"/>
            </w:rPr>
            <w:t>3</w:t>
          </w:r>
        </w:p>
        <w:p w:rsidR="007B180D" w:rsidRPr="00612EE8" w:rsidRDefault="007B180D" w:rsidP="007B180D">
          <w:pPr>
            <w:pStyle w:val="Zpatvpravo"/>
            <w:rPr>
              <w:rStyle w:val="Tun"/>
            </w:rPr>
          </w:pPr>
          <w:r>
            <w:t>Smlouva o dílo – Zhotovení DUSP+PDPS +AD</w:t>
          </w:r>
        </w:p>
      </w:tc>
      <w:tc>
        <w:tcPr>
          <w:tcW w:w="907" w:type="dxa"/>
          <w:vAlign w:val="bottom"/>
        </w:tcPr>
        <w:p w:rsidR="007B180D" w:rsidRPr="009E09BE" w:rsidRDefault="007B180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0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03AD">
            <w:rPr>
              <w:b/>
              <w:noProof/>
              <w:color w:val="FF5200" w:themeColor="accent2"/>
              <w:sz w:val="14"/>
              <w:szCs w:val="14"/>
            </w:rPr>
            <w:t>1</w:t>
          </w:r>
          <w:r w:rsidRPr="007145F3">
            <w:rPr>
              <w:b/>
              <w:noProof/>
              <w:color w:val="FF5200" w:themeColor="accent2"/>
              <w:sz w:val="14"/>
              <w:szCs w:val="14"/>
            </w:rPr>
            <w:fldChar w:fldCharType="end"/>
          </w:r>
        </w:p>
      </w:tc>
    </w:tr>
  </w:tbl>
  <w:p w:rsidR="007B180D" w:rsidRPr="00B8518B" w:rsidRDefault="007B180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B57" w:rsidRDefault="000B0B57" w:rsidP="00962258">
      <w:pPr>
        <w:spacing w:after="0" w:line="240" w:lineRule="auto"/>
      </w:pPr>
      <w:r>
        <w:separator/>
      </w:r>
    </w:p>
  </w:footnote>
  <w:footnote w:type="continuationSeparator" w:id="0">
    <w:p w:rsidR="000B0B57" w:rsidRDefault="000B0B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7B180D" w:rsidTr="004F75CC">
      <w:trPr>
        <w:trHeight w:hRule="exact" w:val="936"/>
      </w:trPr>
      <w:tc>
        <w:tcPr>
          <w:tcW w:w="1219" w:type="dxa"/>
          <w:tcMar>
            <w:left w:w="0" w:type="dxa"/>
            <w:right w:w="0" w:type="dxa"/>
          </w:tcMar>
        </w:tcPr>
        <w:p w:rsidR="007B180D" w:rsidRPr="00B8518B" w:rsidRDefault="007B180D" w:rsidP="00FC6389">
          <w:pPr>
            <w:pStyle w:val="Zpat"/>
            <w:rPr>
              <w:rStyle w:val="slostrnky"/>
            </w:rPr>
          </w:pPr>
        </w:p>
      </w:tc>
      <w:tc>
        <w:tcPr>
          <w:tcW w:w="3600" w:type="dxa"/>
          <w:shd w:val="clear" w:color="auto" w:fill="auto"/>
          <w:tcMar>
            <w:left w:w="0" w:type="dxa"/>
            <w:right w:w="0" w:type="dxa"/>
          </w:tcMar>
        </w:tcPr>
        <w:p w:rsidR="007B180D" w:rsidRDefault="007B180D" w:rsidP="00FC6389">
          <w:pPr>
            <w:pStyle w:val="Zpat"/>
          </w:pPr>
          <w:r>
            <w:rPr>
              <w:noProof/>
              <w:lang w:eastAsia="cs-CZ"/>
            </w:rPr>
            <w:drawing>
              <wp:anchor distT="0" distB="0" distL="114300" distR="114300" simplePos="0" relativeHeight="251673600" behindDoc="0" locked="1" layoutInCell="1" allowOverlap="1" wp14:anchorId="6637540F" wp14:editId="73A0B5C9">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B180D" w:rsidRPr="00D6163D" w:rsidRDefault="007B180D" w:rsidP="00FC6389">
          <w:pPr>
            <w:pStyle w:val="Druhdokumentu"/>
          </w:pPr>
        </w:p>
      </w:tc>
    </w:tr>
    <w:tr w:rsidR="007B180D" w:rsidTr="004F75CC">
      <w:trPr>
        <w:trHeight w:hRule="exact" w:val="936"/>
      </w:trPr>
      <w:tc>
        <w:tcPr>
          <w:tcW w:w="1219" w:type="dxa"/>
          <w:tcMar>
            <w:left w:w="0" w:type="dxa"/>
            <w:right w:w="0" w:type="dxa"/>
          </w:tcMar>
        </w:tcPr>
        <w:p w:rsidR="007B180D" w:rsidRPr="00B8518B" w:rsidRDefault="007B180D" w:rsidP="00FC6389">
          <w:pPr>
            <w:pStyle w:val="Zpat"/>
            <w:rPr>
              <w:rStyle w:val="slostrnky"/>
            </w:rPr>
          </w:pPr>
        </w:p>
      </w:tc>
      <w:tc>
        <w:tcPr>
          <w:tcW w:w="3600" w:type="dxa"/>
          <w:shd w:val="clear" w:color="auto" w:fill="auto"/>
          <w:tcMar>
            <w:left w:w="0" w:type="dxa"/>
            <w:right w:w="0" w:type="dxa"/>
          </w:tcMar>
        </w:tcPr>
        <w:p w:rsidR="007B180D" w:rsidRPr="004F75CC" w:rsidRDefault="007B180D" w:rsidP="00FC6389">
          <w:pPr>
            <w:pStyle w:val="Zpat"/>
            <w:rPr>
              <w:i/>
            </w:rPr>
          </w:pPr>
        </w:p>
      </w:tc>
      <w:tc>
        <w:tcPr>
          <w:tcW w:w="5756" w:type="dxa"/>
          <w:shd w:val="clear" w:color="auto" w:fill="auto"/>
          <w:tcMar>
            <w:left w:w="0" w:type="dxa"/>
            <w:right w:w="0" w:type="dxa"/>
          </w:tcMar>
        </w:tcPr>
        <w:p w:rsidR="007B180D" w:rsidRPr="00D6163D" w:rsidRDefault="007B180D" w:rsidP="00FC6389">
          <w:pPr>
            <w:pStyle w:val="Druhdokumentu"/>
          </w:pPr>
        </w:p>
      </w:tc>
    </w:tr>
  </w:tbl>
  <w:p w:rsidR="007B180D" w:rsidRPr="004F75CC" w:rsidRDefault="007B180D" w:rsidP="00FC6389">
    <w:pPr>
      <w:pStyle w:val="Zhlav"/>
      <w:rPr>
        <w:sz w:val="12"/>
        <w:szCs w:val="12"/>
      </w:rPr>
    </w:pPr>
  </w:p>
  <w:p w:rsidR="007B180D" w:rsidRPr="00460660" w:rsidRDefault="007B180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0D" w:rsidRPr="00D6163D" w:rsidRDefault="007B180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1F04"/>
    <w:rsid w:val="000048BC"/>
    <w:rsid w:val="00017F3C"/>
    <w:rsid w:val="00034542"/>
    <w:rsid w:val="00041EC8"/>
    <w:rsid w:val="0006588D"/>
    <w:rsid w:val="00067A5E"/>
    <w:rsid w:val="000719BB"/>
    <w:rsid w:val="00072A65"/>
    <w:rsid w:val="00072C1E"/>
    <w:rsid w:val="000841E0"/>
    <w:rsid w:val="00095167"/>
    <w:rsid w:val="000B0797"/>
    <w:rsid w:val="000B0B57"/>
    <w:rsid w:val="000B4EB8"/>
    <w:rsid w:val="000B70C8"/>
    <w:rsid w:val="000C41F2"/>
    <w:rsid w:val="000D22C4"/>
    <w:rsid w:val="000D27D1"/>
    <w:rsid w:val="000E1A7F"/>
    <w:rsid w:val="000F2F54"/>
    <w:rsid w:val="00112864"/>
    <w:rsid w:val="00114472"/>
    <w:rsid w:val="00114988"/>
    <w:rsid w:val="00115069"/>
    <w:rsid w:val="001150F2"/>
    <w:rsid w:val="00124751"/>
    <w:rsid w:val="00133336"/>
    <w:rsid w:val="00143EC0"/>
    <w:rsid w:val="00163822"/>
    <w:rsid w:val="001656A2"/>
    <w:rsid w:val="00165977"/>
    <w:rsid w:val="00170EC5"/>
    <w:rsid w:val="001747C1"/>
    <w:rsid w:val="00177D6B"/>
    <w:rsid w:val="00183214"/>
    <w:rsid w:val="00185A6E"/>
    <w:rsid w:val="00191F90"/>
    <w:rsid w:val="001A5B98"/>
    <w:rsid w:val="001B4E74"/>
    <w:rsid w:val="001B77EA"/>
    <w:rsid w:val="001C0AEA"/>
    <w:rsid w:val="001C645F"/>
    <w:rsid w:val="001E5BB1"/>
    <w:rsid w:val="001E678E"/>
    <w:rsid w:val="001E6BBA"/>
    <w:rsid w:val="001E77AB"/>
    <w:rsid w:val="001F0B63"/>
    <w:rsid w:val="002038D5"/>
    <w:rsid w:val="0020397D"/>
    <w:rsid w:val="00204180"/>
    <w:rsid w:val="00207062"/>
    <w:rsid w:val="002071BB"/>
    <w:rsid w:val="00207DF5"/>
    <w:rsid w:val="00211CD3"/>
    <w:rsid w:val="00213E0B"/>
    <w:rsid w:val="00226A49"/>
    <w:rsid w:val="002360E6"/>
    <w:rsid w:val="00236DCC"/>
    <w:rsid w:val="002405FD"/>
    <w:rsid w:val="00240B81"/>
    <w:rsid w:val="00246637"/>
    <w:rsid w:val="00247D01"/>
    <w:rsid w:val="00260E60"/>
    <w:rsid w:val="00261A5B"/>
    <w:rsid w:val="00262344"/>
    <w:rsid w:val="00262E5B"/>
    <w:rsid w:val="00267183"/>
    <w:rsid w:val="00270A14"/>
    <w:rsid w:val="00276AFE"/>
    <w:rsid w:val="00285298"/>
    <w:rsid w:val="00287BEA"/>
    <w:rsid w:val="0029751E"/>
    <w:rsid w:val="002A3B57"/>
    <w:rsid w:val="002A5468"/>
    <w:rsid w:val="002C31BF"/>
    <w:rsid w:val="002D0B49"/>
    <w:rsid w:val="002D7FD6"/>
    <w:rsid w:val="002E0CD7"/>
    <w:rsid w:val="002E0CFB"/>
    <w:rsid w:val="002E15B3"/>
    <w:rsid w:val="002E5C7B"/>
    <w:rsid w:val="002E6802"/>
    <w:rsid w:val="002F4333"/>
    <w:rsid w:val="003038BD"/>
    <w:rsid w:val="00315C27"/>
    <w:rsid w:val="00326C1E"/>
    <w:rsid w:val="00327EEF"/>
    <w:rsid w:val="0033239F"/>
    <w:rsid w:val="003336D9"/>
    <w:rsid w:val="0034191C"/>
    <w:rsid w:val="0034274B"/>
    <w:rsid w:val="003460E5"/>
    <w:rsid w:val="0034719F"/>
    <w:rsid w:val="00350A35"/>
    <w:rsid w:val="003571D8"/>
    <w:rsid w:val="00357BC6"/>
    <w:rsid w:val="00361422"/>
    <w:rsid w:val="00371A72"/>
    <w:rsid w:val="003739DD"/>
    <w:rsid w:val="0037545D"/>
    <w:rsid w:val="00376B87"/>
    <w:rsid w:val="00381EFC"/>
    <w:rsid w:val="00392910"/>
    <w:rsid w:val="00392EB6"/>
    <w:rsid w:val="003956C6"/>
    <w:rsid w:val="003A197F"/>
    <w:rsid w:val="003A4415"/>
    <w:rsid w:val="003A60C1"/>
    <w:rsid w:val="003B4534"/>
    <w:rsid w:val="003B7470"/>
    <w:rsid w:val="003C33F2"/>
    <w:rsid w:val="003D756E"/>
    <w:rsid w:val="003E420D"/>
    <w:rsid w:val="003E4C13"/>
    <w:rsid w:val="003F5723"/>
    <w:rsid w:val="004078F3"/>
    <w:rsid w:val="00420C9B"/>
    <w:rsid w:val="004240C2"/>
    <w:rsid w:val="00427794"/>
    <w:rsid w:val="00431A48"/>
    <w:rsid w:val="00432E0E"/>
    <w:rsid w:val="004436EE"/>
    <w:rsid w:val="00450F07"/>
    <w:rsid w:val="00453CD3"/>
    <w:rsid w:val="0046002F"/>
    <w:rsid w:val="00460660"/>
    <w:rsid w:val="00464BA9"/>
    <w:rsid w:val="00483969"/>
    <w:rsid w:val="00486107"/>
    <w:rsid w:val="00486F6F"/>
    <w:rsid w:val="004908EA"/>
    <w:rsid w:val="00491827"/>
    <w:rsid w:val="0049257C"/>
    <w:rsid w:val="004A40A1"/>
    <w:rsid w:val="004C4399"/>
    <w:rsid w:val="004C787C"/>
    <w:rsid w:val="004D09FB"/>
    <w:rsid w:val="004D7138"/>
    <w:rsid w:val="004E2C12"/>
    <w:rsid w:val="004E7A1F"/>
    <w:rsid w:val="004F00DE"/>
    <w:rsid w:val="004F0539"/>
    <w:rsid w:val="004F4B9B"/>
    <w:rsid w:val="004F75CC"/>
    <w:rsid w:val="00502690"/>
    <w:rsid w:val="0050666E"/>
    <w:rsid w:val="00506DE0"/>
    <w:rsid w:val="00511AB9"/>
    <w:rsid w:val="00523BB5"/>
    <w:rsid w:val="00523EA7"/>
    <w:rsid w:val="00533555"/>
    <w:rsid w:val="005406EB"/>
    <w:rsid w:val="00541324"/>
    <w:rsid w:val="00543BF5"/>
    <w:rsid w:val="005444D7"/>
    <w:rsid w:val="00553375"/>
    <w:rsid w:val="00555109"/>
    <w:rsid w:val="00555884"/>
    <w:rsid w:val="00567A46"/>
    <w:rsid w:val="005736B7"/>
    <w:rsid w:val="00574748"/>
    <w:rsid w:val="00575E5A"/>
    <w:rsid w:val="00580245"/>
    <w:rsid w:val="005858A1"/>
    <w:rsid w:val="0058594D"/>
    <w:rsid w:val="00591F80"/>
    <w:rsid w:val="00596584"/>
    <w:rsid w:val="005A1F44"/>
    <w:rsid w:val="005A3013"/>
    <w:rsid w:val="005B6F9D"/>
    <w:rsid w:val="005D3C39"/>
    <w:rsid w:val="005D5127"/>
    <w:rsid w:val="005E25D9"/>
    <w:rsid w:val="005F4353"/>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923FD"/>
    <w:rsid w:val="00693150"/>
    <w:rsid w:val="006A5570"/>
    <w:rsid w:val="006A67D6"/>
    <w:rsid w:val="006A689C"/>
    <w:rsid w:val="006B3D79"/>
    <w:rsid w:val="006B6FE4"/>
    <w:rsid w:val="006B7093"/>
    <w:rsid w:val="006C2343"/>
    <w:rsid w:val="006C442A"/>
    <w:rsid w:val="006C515A"/>
    <w:rsid w:val="006D3794"/>
    <w:rsid w:val="006D3D66"/>
    <w:rsid w:val="006D465A"/>
    <w:rsid w:val="006D7B13"/>
    <w:rsid w:val="006E0578"/>
    <w:rsid w:val="006E314D"/>
    <w:rsid w:val="006F589E"/>
    <w:rsid w:val="00710723"/>
    <w:rsid w:val="007135C8"/>
    <w:rsid w:val="007145F3"/>
    <w:rsid w:val="00721646"/>
    <w:rsid w:val="00723ED1"/>
    <w:rsid w:val="00740AF5"/>
    <w:rsid w:val="00741DF1"/>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180D"/>
    <w:rsid w:val="007B570C"/>
    <w:rsid w:val="007C12BD"/>
    <w:rsid w:val="007C4049"/>
    <w:rsid w:val="007D521B"/>
    <w:rsid w:val="007E4A6E"/>
    <w:rsid w:val="007E62AA"/>
    <w:rsid w:val="007F56A7"/>
    <w:rsid w:val="00800851"/>
    <w:rsid w:val="00800BA4"/>
    <w:rsid w:val="008063CD"/>
    <w:rsid w:val="00807DD0"/>
    <w:rsid w:val="00817F98"/>
    <w:rsid w:val="00821D01"/>
    <w:rsid w:val="00826B7B"/>
    <w:rsid w:val="00846789"/>
    <w:rsid w:val="00866994"/>
    <w:rsid w:val="00890CD3"/>
    <w:rsid w:val="00897796"/>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262B3"/>
    <w:rsid w:val="00933F20"/>
    <w:rsid w:val="00935E4F"/>
    <w:rsid w:val="00936091"/>
    <w:rsid w:val="00940D8A"/>
    <w:rsid w:val="00950EAF"/>
    <w:rsid w:val="009518F6"/>
    <w:rsid w:val="00954AF5"/>
    <w:rsid w:val="00962258"/>
    <w:rsid w:val="00964369"/>
    <w:rsid w:val="009678B7"/>
    <w:rsid w:val="0098704B"/>
    <w:rsid w:val="00992B63"/>
    <w:rsid w:val="00992D9C"/>
    <w:rsid w:val="00996CB8"/>
    <w:rsid w:val="009B2E97"/>
    <w:rsid w:val="009B4201"/>
    <w:rsid w:val="009B5146"/>
    <w:rsid w:val="009C418E"/>
    <w:rsid w:val="009C442C"/>
    <w:rsid w:val="009E07F4"/>
    <w:rsid w:val="009E5BF1"/>
    <w:rsid w:val="009F0867"/>
    <w:rsid w:val="009F309B"/>
    <w:rsid w:val="009F392E"/>
    <w:rsid w:val="009F53C5"/>
    <w:rsid w:val="009F638B"/>
    <w:rsid w:val="00A070D7"/>
    <w:rsid w:val="00A0740E"/>
    <w:rsid w:val="00A10CE1"/>
    <w:rsid w:val="00A21A01"/>
    <w:rsid w:val="00A50641"/>
    <w:rsid w:val="00A50995"/>
    <w:rsid w:val="00A530BF"/>
    <w:rsid w:val="00A6177B"/>
    <w:rsid w:val="00A66136"/>
    <w:rsid w:val="00A71189"/>
    <w:rsid w:val="00A7364A"/>
    <w:rsid w:val="00A74DCC"/>
    <w:rsid w:val="00A753ED"/>
    <w:rsid w:val="00A77512"/>
    <w:rsid w:val="00A8687F"/>
    <w:rsid w:val="00A94351"/>
    <w:rsid w:val="00A94C2F"/>
    <w:rsid w:val="00AA19BD"/>
    <w:rsid w:val="00AA3125"/>
    <w:rsid w:val="00AA419D"/>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161D"/>
    <w:rsid w:val="00B72613"/>
    <w:rsid w:val="00B75EE1"/>
    <w:rsid w:val="00B77481"/>
    <w:rsid w:val="00B8518B"/>
    <w:rsid w:val="00B92ABC"/>
    <w:rsid w:val="00B97CC3"/>
    <w:rsid w:val="00BA5D63"/>
    <w:rsid w:val="00BC06C4"/>
    <w:rsid w:val="00BC0A82"/>
    <w:rsid w:val="00BC5881"/>
    <w:rsid w:val="00BD7E91"/>
    <w:rsid w:val="00BD7F0D"/>
    <w:rsid w:val="00BE148C"/>
    <w:rsid w:val="00BE23C1"/>
    <w:rsid w:val="00BE3F0A"/>
    <w:rsid w:val="00BF1C50"/>
    <w:rsid w:val="00C02D0A"/>
    <w:rsid w:val="00C03A6E"/>
    <w:rsid w:val="00C226C0"/>
    <w:rsid w:val="00C37459"/>
    <w:rsid w:val="00C40E56"/>
    <w:rsid w:val="00C42FE6"/>
    <w:rsid w:val="00C44F6A"/>
    <w:rsid w:val="00C45470"/>
    <w:rsid w:val="00C45B9E"/>
    <w:rsid w:val="00C47301"/>
    <w:rsid w:val="00C539CB"/>
    <w:rsid w:val="00C57FCA"/>
    <w:rsid w:val="00C6198E"/>
    <w:rsid w:val="00C66209"/>
    <w:rsid w:val="00C708EA"/>
    <w:rsid w:val="00C735E9"/>
    <w:rsid w:val="00C74362"/>
    <w:rsid w:val="00C778A5"/>
    <w:rsid w:val="00C95162"/>
    <w:rsid w:val="00C96FE5"/>
    <w:rsid w:val="00CA2526"/>
    <w:rsid w:val="00CB1A20"/>
    <w:rsid w:val="00CB4F6D"/>
    <w:rsid w:val="00CB6A37"/>
    <w:rsid w:val="00CB7684"/>
    <w:rsid w:val="00CC74A4"/>
    <w:rsid w:val="00CC7C8F"/>
    <w:rsid w:val="00CD1FC4"/>
    <w:rsid w:val="00D034A0"/>
    <w:rsid w:val="00D0544F"/>
    <w:rsid w:val="00D21061"/>
    <w:rsid w:val="00D31C6A"/>
    <w:rsid w:val="00D333A5"/>
    <w:rsid w:val="00D36695"/>
    <w:rsid w:val="00D4108E"/>
    <w:rsid w:val="00D4328E"/>
    <w:rsid w:val="00D5428D"/>
    <w:rsid w:val="00D6163D"/>
    <w:rsid w:val="00D62EA3"/>
    <w:rsid w:val="00D751CF"/>
    <w:rsid w:val="00D831A3"/>
    <w:rsid w:val="00D97BE3"/>
    <w:rsid w:val="00DA3711"/>
    <w:rsid w:val="00DD46F3"/>
    <w:rsid w:val="00DE56F2"/>
    <w:rsid w:val="00DF116D"/>
    <w:rsid w:val="00DF7FC9"/>
    <w:rsid w:val="00E075DA"/>
    <w:rsid w:val="00E16FF7"/>
    <w:rsid w:val="00E26D68"/>
    <w:rsid w:val="00E3671B"/>
    <w:rsid w:val="00E435EA"/>
    <w:rsid w:val="00E44045"/>
    <w:rsid w:val="00E549B4"/>
    <w:rsid w:val="00E618C4"/>
    <w:rsid w:val="00E62155"/>
    <w:rsid w:val="00E67A36"/>
    <w:rsid w:val="00E729CF"/>
    <w:rsid w:val="00E7415D"/>
    <w:rsid w:val="00E80769"/>
    <w:rsid w:val="00E868F1"/>
    <w:rsid w:val="00E878EE"/>
    <w:rsid w:val="00E901A3"/>
    <w:rsid w:val="00EA585B"/>
    <w:rsid w:val="00EA6EC7"/>
    <w:rsid w:val="00EB104F"/>
    <w:rsid w:val="00EB46E5"/>
    <w:rsid w:val="00EB6F2F"/>
    <w:rsid w:val="00EC707C"/>
    <w:rsid w:val="00ED14BD"/>
    <w:rsid w:val="00ED2614"/>
    <w:rsid w:val="00EF0F4B"/>
    <w:rsid w:val="00F016C7"/>
    <w:rsid w:val="00F02B16"/>
    <w:rsid w:val="00F12DEC"/>
    <w:rsid w:val="00F1715C"/>
    <w:rsid w:val="00F20842"/>
    <w:rsid w:val="00F310F8"/>
    <w:rsid w:val="00F31594"/>
    <w:rsid w:val="00F320D7"/>
    <w:rsid w:val="00F35939"/>
    <w:rsid w:val="00F37A4B"/>
    <w:rsid w:val="00F419E5"/>
    <w:rsid w:val="00F422D3"/>
    <w:rsid w:val="00F45607"/>
    <w:rsid w:val="00F4722B"/>
    <w:rsid w:val="00F54432"/>
    <w:rsid w:val="00F568F9"/>
    <w:rsid w:val="00F659EB"/>
    <w:rsid w:val="00F70161"/>
    <w:rsid w:val="00F762A8"/>
    <w:rsid w:val="00F84A7A"/>
    <w:rsid w:val="00F86BA6"/>
    <w:rsid w:val="00F90EC0"/>
    <w:rsid w:val="00F92FBE"/>
    <w:rsid w:val="00F95FBD"/>
    <w:rsid w:val="00F9740F"/>
    <w:rsid w:val="00FB03AD"/>
    <w:rsid w:val="00FB6342"/>
    <w:rsid w:val="00FC6389"/>
    <w:rsid w:val="00FC712A"/>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33747"/>
  <w14:defaultImageDpi w14:val="32767"/>
  <w15:docId w15:val="{27862B75-306C-491F-A482-5B50B200C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33A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dajeosmluvnstran">
    <w:name w:val="RL  údaje o smluvní straně"/>
    <w:basedOn w:val="Normln"/>
    <w:uiPriority w:val="99"/>
    <w:rsid w:val="00371A72"/>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371A7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371A72"/>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11671">
      <w:bodyDiv w:val="1"/>
      <w:marLeft w:val="0"/>
      <w:marRight w:val="0"/>
      <w:marTop w:val="0"/>
      <w:marBottom w:val="0"/>
      <w:divBdr>
        <w:top w:val="none" w:sz="0" w:space="0" w:color="auto"/>
        <w:left w:val="none" w:sz="0" w:space="0" w:color="auto"/>
        <w:bottom w:val="none" w:sz="0" w:space="0" w:color="auto"/>
        <w:right w:val="none" w:sz="0" w:space="0" w:color="auto"/>
      </w:divBdr>
    </w:div>
    <w:div w:id="621885028">
      <w:bodyDiv w:val="1"/>
      <w:marLeft w:val="0"/>
      <w:marRight w:val="0"/>
      <w:marTop w:val="0"/>
      <w:marBottom w:val="0"/>
      <w:divBdr>
        <w:top w:val="none" w:sz="0" w:space="0" w:color="auto"/>
        <w:left w:val="none" w:sz="0" w:space="0" w:color="auto"/>
        <w:bottom w:val="none" w:sz="0" w:space="0" w:color="auto"/>
        <w:right w:val="none" w:sz="0" w:space="0" w:color="auto"/>
      </w:divBdr>
    </w:div>
    <w:div w:id="743573483">
      <w:bodyDiv w:val="1"/>
      <w:marLeft w:val="0"/>
      <w:marRight w:val="0"/>
      <w:marTop w:val="0"/>
      <w:marBottom w:val="0"/>
      <w:divBdr>
        <w:top w:val="none" w:sz="0" w:space="0" w:color="auto"/>
        <w:left w:val="none" w:sz="0" w:space="0" w:color="auto"/>
        <w:bottom w:val="none" w:sz="0" w:space="0" w:color="auto"/>
        <w:right w:val="none" w:sz="0" w:space="0" w:color="auto"/>
      </w:divBdr>
    </w:div>
    <w:div w:id="178153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C7003"/>
    <w:rsid w:val="000F0A4D"/>
    <w:rsid w:val="001E6C54"/>
    <w:rsid w:val="0022686B"/>
    <w:rsid w:val="003528BA"/>
    <w:rsid w:val="00425B75"/>
    <w:rsid w:val="00494964"/>
    <w:rsid w:val="00561432"/>
    <w:rsid w:val="00707E46"/>
    <w:rsid w:val="00815D56"/>
    <w:rsid w:val="00A82510"/>
    <w:rsid w:val="00AC4FC3"/>
    <w:rsid w:val="00B41794"/>
    <w:rsid w:val="00CA382C"/>
    <w:rsid w:val="00DC5789"/>
    <w:rsid w:val="00E46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E6C54"/>
    <w:rPr>
      <w:color w:val="808080"/>
    </w:rPr>
  </w:style>
  <w:style w:type="paragraph" w:customStyle="1" w:styleId="2DE08AE602404EA4988F8684AE8FFD93">
    <w:name w:val="2DE08AE602404EA4988F8684AE8FFD93"/>
    <w:rsid w:val="003528BA"/>
  </w:style>
  <w:style w:type="paragraph" w:customStyle="1" w:styleId="CAA5A5676ED34336BC7AE8BA370835E2">
    <w:name w:val="CAA5A5676ED34336BC7AE8BA370835E2"/>
    <w:rsid w:val="001E6C5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930F99C-D089-456F-9A21-53B84DC2A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485</TotalTime>
  <Pages>29</Pages>
  <Words>4025</Words>
  <Characters>23750</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18</cp:revision>
  <cp:lastPrinted>2019-05-22T07:42:00Z</cp:lastPrinted>
  <dcterms:created xsi:type="dcterms:W3CDTF">2020-03-09T11:18:00Z</dcterms:created>
  <dcterms:modified xsi:type="dcterms:W3CDTF">2020-04-29T12:15:00Z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